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C88CA85" w14:textId="77777777" w:rsidR="00B16D19" w:rsidRPr="00C96DC9" w:rsidRDefault="00B16D19" w:rsidP="00B16D19">
      <w:pPr>
        <w:tabs>
          <w:tab w:val="left" w:pos="567"/>
          <w:tab w:val="left" w:pos="709"/>
        </w:tabs>
        <w:jc w:val="center"/>
        <w:rPr>
          <w:sz w:val="26"/>
          <w:szCs w:val="26"/>
        </w:rPr>
      </w:pPr>
      <w:r w:rsidRPr="00C96DC9">
        <w:rPr>
          <w:sz w:val="26"/>
          <w:szCs w:val="26"/>
        </w:rPr>
        <w:t>Заключение № 26/Д</w:t>
      </w:r>
    </w:p>
    <w:p w14:paraId="36CE334C" w14:textId="77777777" w:rsidR="00B16D19" w:rsidRPr="00C96DC9" w:rsidRDefault="00B16D19" w:rsidP="00B16D19">
      <w:pPr>
        <w:tabs>
          <w:tab w:val="left" w:pos="567"/>
        </w:tabs>
        <w:jc w:val="center"/>
        <w:rPr>
          <w:sz w:val="26"/>
          <w:szCs w:val="26"/>
        </w:rPr>
      </w:pPr>
      <w:r w:rsidRPr="00C96DC9">
        <w:rPr>
          <w:sz w:val="26"/>
          <w:szCs w:val="26"/>
        </w:rPr>
        <w:t xml:space="preserve">на проект решения Думы города Пыть-Яха «О внесении изменений в Устав города </w:t>
      </w:r>
    </w:p>
    <w:p w14:paraId="1F92C26D" w14:textId="77777777" w:rsidR="00B16D19" w:rsidRPr="00C96DC9" w:rsidRDefault="00B16D19" w:rsidP="00B16D19">
      <w:pPr>
        <w:tabs>
          <w:tab w:val="left" w:pos="567"/>
        </w:tabs>
        <w:jc w:val="center"/>
        <w:rPr>
          <w:sz w:val="26"/>
          <w:szCs w:val="26"/>
        </w:rPr>
      </w:pPr>
      <w:r w:rsidRPr="00C96DC9">
        <w:rPr>
          <w:sz w:val="26"/>
          <w:szCs w:val="26"/>
        </w:rPr>
        <w:t xml:space="preserve">Пыть-Яха, утвержденный решением Думы города Пыть-Яха от 25.06.2005 № 516  </w:t>
      </w:r>
    </w:p>
    <w:p w14:paraId="5C39A4F1" w14:textId="77777777" w:rsidR="00B16D19" w:rsidRPr="00C96DC9" w:rsidRDefault="00B16D19" w:rsidP="00B16D19">
      <w:pPr>
        <w:tabs>
          <w:tab w:val="left" w:pos="567"/>
        </w:tabs>
        <w:jc w:val="center"/>
        <w:rPr>
          <w:sz w:val="26"/>
          <w:szCs w:val="26"/>
        </w:rPr>
      </w:pPr>
      <w:r w:rsidRPr="00C96DC9">
        <w:rPr>
          <w:sz w:val="26"/>
          <w:szCs w:val="26"/>
        </w:rPr>
        <w:t xml:space="preserve">  (в ред. от 27.11.2007 № 235, от 22.09.2008 № 332, от 27.05.2009 № 409, </w:t>
      </w:r>
    </w:p>
    <w:p w14:paraId="2A79871F" w14:textId="77777777" w:rsidR="00B16D19" w:rsidRPr="00C96DC9" w:rsidRDefault="00B16D19" w:rsidP="00B16D19">
      <w:pPr>
        <w:tabs>
          <w:tab w:val="left" w:pos="567"/>
        </w:tabs>
        <w:jc w:val="center"/>
        <w:rPr>
          <w:sz w:val="26"/>
          <w:szCs w:val="26"/>
        </w:rPr>
      </w:pPr>
      <w:r w:rsidRPr="00C96DC9">
        <w:rPr>
          <w:sz w:val="26"/>
          <w:szCs w:val="26"/>
        </w:rPr>
        <w:t xml:space="preserve">от 20.10.2009 № 442, от 16.06.2010 № 552, от 12.07.2010 № 557, от 21.10.2010 </w:t>
      </w:r>
    </w:p>
    <w:p w14:paraId="13417460" w14:textId="357CC75D" w:rsidR="00B16D19" w:rsidRPr="00C96DC9" w:rsidRDefault="00B16D19" w:rsidP="00B16D19">
      <w:pPr>
        <w:tabs>
          <w:tab w:val="left" w:pos="567"/>
        </w:tabs>
        <w:jc w:val="center"/>
        <w:rPr>
          <w:sz w:val="26"/>
          <w:szCs w:val="26"/>
        </w:rPr>
      </w:pPr>
      <w:r w:rsidRPr="00C96DC9">
        <w:rPr>
          <w:sz w:val="26"/>
          <w:szCs w:val="26"/>
        </w:rPr>
        <w:t xml:space="preserve">№ 580, от 24.05.2011 № 53, от 20.02.2012 № 120, от 26.04.2012 № 137, от 29.11.2012 № 186, от 26.03.2013 № 207, от 09.12.2013 № 245, от 21.03.2014 № 257, от 14.05.2014 № 269, </w:t>
      </w:r>
      <w:r w:rsidR="00BA1685">
        <w:rPr>
          <w:sz w:val="26"/>
          <w:szCs w:val="26"/>
        </w:rPr>
        <w:t xml:space="preserve">         </w:t>
      </w:r>
      <w:r w:rsidRPr="00C96DC9">
        <w:rPr>
          <w:sz w:val="26"/>
          <w:szCs w:val="26"/>
        </w:rPr>
        <w:t xml:space="preserve">от 09.06.2014 № 272, от 20.11.2014 № 298, от 31.03.2015 № 321, от 13.05.2015 № 332, </w:t>
      </w:r>
      <w:r w:rsidR="00BA1685">
        <w:rPr>
          <w:sz w:val="26"/>
          <w:szCs w:val="26"/>
        </w:rPr>
        <w:t xml:space="preserve">        </w:t>
      </w:r>
      <w:r w:rsidRPr="00C96DC9">
        <w:rPr>
          <w:sz w:val="26"/>
          <w:szCs w:val="26"/>
        </w:rPr>
        <w:t xml:space="preserve">от 02.11.2015 № 359, от 09.02.2016 № 381, от 22.03.2016 № 389, от 07.09.2016 № 444, </w:t>
      </w:r>
      <w:r w:rsidR="00BA1685">
        <w:rPr>
          <w:sz w:val="26"/>
          <w:szCs w:val="26"/>
        </w:rPr>
        <w:t xml:space="preserve">        </w:t>
      </w:r>
      <w:r w:rsidRPr="00C96DC9">
        <w:rPr>
          <w:sz w:val="26"/>
          <w:szCs w:val="26"/>
        </w:rPr>
        <w:t xml:space="preserve">от 07.02.2017 № 59, от 24.03.2017 № 79, от 26.09.2017 № 110, от 27.12.2017 № 137, </w:t>
      </w:r>
      <w:r w:rsidR="00BA1685">
        <w:rPr>
          <w:sz w:val="26"/>
          <w:szCs w:val="26"/>
        </w:rPr>
        <w:t xml:space="preserve">            </w:t>
      </w:r>
      <w:r w:rsidRPr="00C96DC9">
        <w:rPr>
          <w:sz w:val="26"/>
          <w:szCs w:val="26"/>
        </w:rPr>
        <w:t xml:space="preserve">от 13.02.2018 № 145, от 29.05.2018 № 165, от 16.10.2018 № 195, от 22.03.2019 № 230, </w:t>
      </w:r>
      <w:r w:rsidR="00BA1685">
        <w:rPr>
          <w:sz w:val="26"/>
          <w:szCs w:val="26"/>
        </w:rPr>
        <w:t xml:space="preserve">        </w:t>
      </w:r>
      <w:r w:rsidRPr="00C96DC9">
        <w:rPr>
          <w:sz w:val="26"/>
          <w:szCs w:val="26"/>
        </w:rPr>
        <w:t xml:space="preserve">от 14.06.2019 № 238, от 28.08.2019 № 260, от 19.12.2019 № 286, от 30.12.2019 №305, </w:t>
      </w:r>
      <w:r w:rsidR="00BA1685">
        <w:rPr>
          <w:sz w:val="26"/>
          <w:szCs w:val="26"/>
        </w:rPr>
        <w:t xml:space="preserve">         </w:t>
      </w:r>
      <w:r w:rsidRPr="00C96DC9">
        <w:rPr>
          <w:sz w:val="26"/>
          <w:szCs w:val="26"/>
        </w:rPr>
        <w:t>от 22.05.2020 № 322, от 26.03.2021 № 377, от 26.03.2021 № 378, от 21.10.2021 № 16,</w:t>
      </w:r>
      <w:r w:rsidR="00BA1685">
        <w:rPr>
          <w:sz w:val="26"/>
          <w:szCs w:val="26"/>
        </w:rPr>
        <w:t xml:space="preserve">          </w:t>
      </w:r>
      <w:r w:rsidRPr="00C96DC9">
        <w:rPr>
          <w:sz w:val="26"/>
          <w:szCs w:val="26"/>
        </w:rPr>
        <w:t xml:space="preserve"> от 26.10.2021 № 25, от 10.12.2021 № 31, от 15.07.2022 №84, от 29.08.2022 №97, </w:t>
      </w:r>
      <w:r w:rsidR="00BA1685">
        <w:rPr>
          <w:sz w:val="26"/>
          <w:szCs w:val="26"/>
        </w:rPr>
        <w:t xml:space="preserve">                  </w:t>
      </w:r>
      <w:r w:rsidRPr="00C96DC9">
        <w:rPr>
          <w:sz w:val="26"/>
          <w:szCs w:val="26"/>
        </w:rPr>
        <w:t xml:space="preserve">от 03.07.2023 №164, от 11.12.2023 № 219, от 08.04.2024 № 251, </w:t>
      </w:r>
    </w:p>
    <w:p w14:paraId="511A3E9F" w14:textId="77777777" w:rsidR="00B16D19" w:rsidRPr="00C96DC9" w:rsidRDefault="00B16D19" w:rsidP="00B16D19">
      <w:pPr>
        <w:tabs>
          <w:tab w:val="left" w:pos="567"/>
        </w:tabs>
        <w:jc w:val="center"/>
        <w:rPr>
          <w:sz w:val="26"/>
          <w:szCs w:val="26"/>
        </w:rPr>
      </w:pPr>
      <w:r w:rsidRPr="00C96DC9">
        <w:rPr>
          <w:sz w:val="26"/>
          <w:szCs w:val="26"/>
        </w:rPr>
        <w:t>от 14.11.2024 № 295, от 26.05.2025 № 343)»</w:t>
      </w:r>
    </w:p>
    <w:p w14:paraId="76E138FE" w14:textId="77777777" w:rsidR="00B16D19" w:rsidRPr="00C96DC9" w:rsidRDefault="00B16D19" w:rsidP="00B16D19">
      <w:pPr>
        <w:tabs>
          <w:tab w:val="left" w:pos="567"/>
        </w:tabs>
        <w:jc w:val="both"/>
        <w:rPr>
          <w:sz w:val="26"/>
          <w:szCs w:val="26"/>
        </w:rPr>
      </w:pPr>
    </w:p>
    <w:p w14:paraId="3954634E" w14:textId="77777777" w:rsidR="00B16D19" w:rsidRPr="00C96DC9" w:rsidRDefault="00B16D19" w:rsidP="00B16D19">
      <w:pPr>
        <w:tabs>
          <w:tab w:val="left" w:pos="567"/>
        </w:tabs>
        <w:jc w:val="both"/>
        <w:rPr>
          <w:sz w:val="26"/>
          <w:szCs w:val="26"/>
        </w:rPr>
      </w:pPr>
      <w:r w:rsidRPr="00C96DC9">
        <w:rPr>
          <w:sz w:val="26"/>
          <w:szCs w:val="26"/>
        </w:rPr>
        <w:t>г. Пыть-Ях                                                                                                                                      14.11.2025</w:t>
      </w:r>
    </w:p>
    <w:p w14:paraId="75728B10" w14:textId="77777777" w:rsidR="00B16D19" w:rsidRPr="00C96DC9" w:rsidRDefault="00B16D19" w:rsidP="00B16D19">
      <w:pPr>
        <w:tabs>
          <w:tab w:val="left" w:pos="567"/>
        </w:tabs>
        <w:jc w:val="both"/>
        <w:rPr>
          <w:sz w:val="16"/>
          <w:szCs w:val="16"/>
        </w:rPr>
      </w:pPr>
    </w:p>
    <w:p w14:paraId="464DDBF3" w14:textId="41B72EA7" w:rsidR="00B16D19" w:rsidRPr="00C96DC9" w:rsidRDefault="00B16D19" w:rsidP="00B16D19">
      <w:pPr>
        <w:tabs>
          <w:tab w:val="left" w:pos="709"/>
        </w:tabs>
        <w:jc w:val="both"/>
        <w:rPr>
          <w:sz w:val="26"/>
          <w:szCs w:val="26"/>
        </w:rPr>
      </w:pPr>
      <w:r w:rsidRPr="00C96DC9">
        <w:rPr>
          <w:sz w:val="26"/>
          <w:szCs w:val="26"/>
        </w:rPr>
        <w:tab/>
        <w:t>Счетно-контрольной палатой города Пыть-Яха на основании ст. 8 Положения о Счетно-контрольной палате города Пыть-Яха, утвержденного решением Думы города Пыть-Яха от 20.05.2022 № 78 «О Счетно-контрольной палате города   Пыть-Яха», проведена экспертиза проекта решения Думы города Пыть-Яха «О внесении изменений в Устав города Пыть-Яха, утвержденный решением Думы города Пыть-Яха от 25.06.2005  № 516  (в ред. от 27.11.2007 № 235, от 22.09.2008 № 332, от 27.05.2009 № 409, от 20.10.2009 № 442, от 16.06.2010 № 552, от 12.07.2010 № 557, от 21.10.2010 № 580, от 24.05.2011 № 53, от 20.02.2012 № 120, от 26.04.2012 № 137, от 29.11.2012 № 186, от 26.03.2013 № 207,  от 09.12.2013 № 245, от 21.03.2014 № 257, от 14.05.2014 № 269, от 09.06.2014 № 272, от 20.11.2014 № 298, от 31.03.2015 № 321, от 13.05.2015 № 332, от 02.11.2015 № 359, от 09.02.2016 № 381, от 22.03.2016 № 389, от 07.09.2016 № 444, от 07.02.2017 № 59, от 24.03.2017 № 79, от 26.09.2017      № 110, от 27.12.2017 № 137, от 13.02.2018 № 145, от 29.05.2018 № 165, от 16.10.2018 № 195, от 22.03.2019 № 230, от 14.06.2019 № 238, от 28.08.2019 № 260, от 19.12.2019 № 286, от 30.12.2019 №305, от 22.05.2020 № 322, от 26.03.2021 № 377, от 26.03.2021 № 378, от 21.10.2021 № 16, от 26.10.2021 № 25,от 10.12.2021 № 31, от 15.07.2022 №84, от 29.08.2022 №97, от 03.07.2023 №164,  от 11.12.2023 № 219, от 08.04.2024 № 251, от 14.11.2024 № 295, от 26.05.2025 № 343)» (далее – проект решения) на соответствие действующему законодательству.</w:t>
      </w:r>
    </w:p>
    <w:p w14:paraId="33FBCBED" w14:textId="77777777" w:rsidR="00B16D19" w:rsidRPr="00C96DC9" w:rsidRDefault="00B16D19" w:rsidP="00B16D19">
      <w:pPr>
        <w:tabs>
          <w:tab w:val="left" w:pos="709"/>
        </w:tabs>
        <w:jc w:val="both"/>
        <w:rPr>
          <w:sz w:val="16"/>
          <w:szCs w:val="16"/>
        </w:rPr>
      </w:pPr>
      <w:r w:rsidRPr="00C96DC9">
        <w:rPr>
          <w:sz w:val="26"/>
          <w:szCs w:val="26"/>
        </w:rPr>
        <w:tab/>
      </w:r>
    </w:p>
    <w:p w14:paraId="5DCB03FC" w14:textId="77777777" w:rsidR="00B16D19" w:rsidRPr="00C96DC9" w:rsidRDefault="00B16D19" w:rsidP="00B16D19">
      <w:pPr>
        <w:tabs>
          <w:tab w:val="left" w:pos="709"/>
        </w:tabs>
        <w:jc w:val="both"/>
        <w:rPr>
          <w:sz w:val="26"/>
          <w:szCs w:val="26"/>
        </w:rPr>
      </w:pPr>
      <w:r w:rsidRPr="00C96DC9">
        <w:rPr>
          <w:sz w:val="26"/>
          <w:szCs w:val="26"/>
        </w:rPr>
        <w:tab/>
        <w:t>В ходе проведения экспертизы изучены следующие нормативные правовые акты:</w:t>
      </w:r>
    </w:p>
    <w:p w14:paraId="5064BFED" w14:textId="1ABEAA18" w:rsidR="00B16D19" w:rsidRPr="00C96DC9" w:rsidRDefault="00B16D19" w:rsidP="00B16D19">
      <w:pPr>
        <w:pStyle w:val="a6"/>
        <w:numPr>
          <w:ilvl w:val="0"/>
          <w:numId w:val="11"/>
        </w:numPr>
        <w:tabs>
          <w:tab w:val="clear" w:pos="1060"/>
          <w:tab w:val="left" w:pos="709"/>
          <w:tab w:val="num" w:pos="993"/>
        </w:tabs>
        <w:ind w:left="0" w:firstLine="709"/>
        <w:jc w:val="both"/>
        <w:rPr>
          <w:sz w:val="26"/>
          <w:szCs w:val="26"/>
        </w:rPr>
      </w:pPr>
      <w:r w:rsidRPr="00C96DC9">
        <w:rPr>
          <w:sz w:val="26"/>
          <w:szCs w:val="26"/>
        </w:rPr>
        <w:t xml:space="preserve">Федеральный закон от 20.03.2025 № 33-ФЗ «Об общих принципах организации местного самоуправления в единой системе публичной власти» (далее – </w:t>
      </w:r>
      <w:r w:rsidR="00DA4E40" w:rsidRPr="00C96DC9">
        <w:rPr>
          <w:sz w:val="26"/>
          <w:szCs w:val="26"/>
        </w:rPr>
        <w:t>Федеральный з</w:t>
      </w:r>
      <w:r w:rsidRPr="00C96DC9">
        <w:rPr>
          <w:sz w:val="26"/>
          <w:szCs w:val="26"/>
        </w:rPr>
        <w:t xml:space="preserve">акон от 20.03.2025 № 33-ФЗ); </w:t>
      </w:r>
    </w:p>
    <w:p w14:paraId="629358C2" w14:textId="2F50D6FA" w:rsidR="00B16D19" w:rsidRPr="00C96DC9" w:rsidRDefault="00B16D19" w:rsidP="00B16D19">
      <w:pPr>
        <w:pStyle w:val="a6"/>
        <w:numPr>
          <w:ilvl w:val="0"/>
          <w:numId w:val="11"/>
        </w:numPr>
        <w:tabs>
          <w:tab w:val="clear" w:pos="1060"/>
          <w:tab w:val="left" w:pos="709"/>
          <w:tab w:val="num" w:pos="851"/>
          <w:tab w:val="left" w:pos="993"/>
        </w:tabs>
        <w:ind w:left="0" w:firstLine="720"/>
        <w:jc w:val="both"/>
        <w:rPr>
          <w:b/>
          <w:bCs/>
          <w:sz w:val="26"/>
          <w:szCs w:val="26"/>
        </w:rPr>
      </w:pPr>
      <w:r w:rsidRPr="00C96DC9">
        <w:rPr>
          <w:bCs/>
          <w:sz w:val="26"/>
          <w:szCs w:val="26"/>
        </w:rPr>
        <w:t xml:space="preserve">Устав города Пыть-Яха; </w:t>
      </w:r>
    </w:p>
    <w:p w14:paraId="49C0F759" w14:textId="77777777" w:rsidR="00B16D19" w:rsidRPr="00C96DC9" w:rsidRDefault="00B16D19" w:rsidP="00B16D19">
      <w:pPr>
        <w:pStyle w:val="a6"/>
        <w:numPr>
          <w:ilvl w:val="0"/>
          <w:numId w:val="11"/>
        </w:numPr>
        <w:tabs>
          <w:tab w:val="clear" w:pos="1060"/>
          <w:tab w:val="left" w:pos="709"/>
          <w:tab w:val="num" w:pos="1276"/>
        </w:tabs>
        <w:ind w:left="0" w:firstLine="720"/>
        <w:jc w:val="both"/>
        <w:rPr>
          <w:b/>
          <w:bCs/>
          <w:sz w:val="26"/>
          <w:szCs w:val="26"/>
        </w:rPr>
      </w:pPr>
      <w:r w:rsidRPr="00C96DC9">
        <w:rPr>
          <w:bCs/>
          <w:sz w:val="26"/>
          <w:szCs w:val="26"/>
        </w:rPr>
        <w:t>Решение Думы города Пыть-Яха от 15.03.2024 № 245 «Об утверждении Порядка организации и проведения публичных слушаний на территории города Пыть-Яха» (далее – решение Думы от 15.03.2024 № 245).</w:t>
      </w:r>
    </w:p>
    <w:p w14:paraId="0ADDE841" w14:textId="77777777" w:rsidR="00B16D19" w:rsidRPr="00C96DC9" w:rsidRDefault="00B16D19" w:rsidP="00B16D19">
      <w:pPr>
        <w:pStyle w:val="a6"/>
        <w:tabs>
          <w:tab w:val="left" w:pos="709"/>
          <w:tab w:val="num" w:pos="993"/>
        </w:tabs>
        <w:ind w:left="1060"/>
        <w:jc w:val="both"/>
        <w:rPr>
          <w:bCs/>
          <w:sz w:val="16"/>
          <w:szCs w:val="16"/>
        </w:rPr>
      </w:pPr>
    </w:p>
    <w:p w14:paraId="7E23ADB2" w14:textId="77777777" w:rsidR="00B16D19" w:rsidRPr="00C96DC9" w:rsidRDefault="00B16D19" w:rsidP="00B16D19">
      <w:pPr>
        <w:tabs>
          <w:tab w:val="left" w:pos="709"/>
        </w:tabs>
        <w:ind w:right="-1"/>
        <w:jc w:val="both"/>
        <w:rPr>
          <w:sz w:val="26"/>
          <w:szCs w:val="26"/>
        </w:rPr>
      </w:pPr>
      <w:r w:rsidRPr="00C96DC9">
        <w:rPr>
          <w:sz w:val="26"/>
          <w:szCs w:val="26"/>
        </w:rPr>
        <w:tab/>
        <w:t xml:space="preserve">Проект решения получен Счётно-контрольной палатой города Пыть-Яха 01.11.2025. С проектом решения представлены пояснительная записка, заключения экспертов </w:t>
      </w:r>
      <w:r w:rsidRPr="00C96DC9">
        <w:rPr>
          <w:sz w:val="26"/>
          <w:szCs w:val="26"/>
        </w:rPr>
        <w:lastRenderedPageBreak/>
        <w:t>публичных слушаний, протокол публичных слушаний от 20.10.2025 по проекту решения Думы города Пыть-Яха «О внесении изменений в Устав города Пыть-Яха, утвержденный решением Думы города Пыть-Яха от 25.06.2005 № 516», заключение от 22.10.2025 по результатам публичных слушаний.</w:t>
      </w:r>
    </w:p>
    <w:p w14:paraId="39CB8CB0" w14:textId="0BDDECFF" w:rsidR="00B16D19" w:rsidRPr="00C96DC9" w:rsidRDefault="00B16D19" w:rsidP="00B16D1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C96DC9">
        <w:rPr>
          <w:sz w:val="26"/>
          <w:szCs w:val="26"/>
        </w:rPr>
        <w:t>Принятие устава муниципального образования и внесение в него изменений и дополнений согласно п. 1 ч. 1 ст. 16 Закона от 20.03.2025 № 33-ФЗ, пп. 1 п. 1 ст. 19 Устава города Пыть-Яха находится в исключительной компетенции представительного органа муниципального образования.</w:t>
      </w:r>
    </w:p>
    <w:p w14:paraId="3C68AC24" w14:textId="77777777" w:rsidR="009148AC" w:rsidRDefault="0078073D" w:rsidP="0078073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Согласно п. 3 ч. 2 </w:t>
      </w:r>
      <w:r w:rsidR="00B16D19" w:rsidRPr="00C96DC9">
        <w:rPr>
          <w:sz w:val="26"/>
          <w:szCs w:val="26"/>
        </w:rPr>
        <w:t xml:space="preserve">ст. </w:t>
      </w:r>
      <w:r w:rsidR="00DA4E40" w:rsidRPr="00C96DC9">
        <w:rPr>
          <w:sz w:val="26"/>
          <w:szCs w:val="26"/>
        </w:rPr>
        <w:t>47</w:t>
      </w:r>
      <w:r w:rsidR="00B16D19" w:rsidRPr="00C96DC9">
        <w:rPr>
          <w:sz w:val="26"/>
          <w:szCs w:val="26"/>
        </w:rPr>
        <w:t xml:space="preserve"> Федерального закона от </w:t>
      </w:r>
      <w:r w:rsidR="00DA4E40" w:rsidRPr="00C96DC9">
        <w:rPr>
          <w:sz w:val="26"/>
          <w:szCs w:val="26"/>
        </w:rPr>
        <w:t>20</w:t>
      </w:r>
      <w:r w:rsidR="00B16D19" w:rsidRPr="00C96DC9">
        <w:rPr>
          <w:sz w:val="26"/>
          <w:szCs w:val="26"/>
        </w:rPr>
        <w:t>.</w:t>
      </w:r>
      <w:r w:rsidR="00DA4E40" w:rsidRPr="00C96DC9">
        <w:rPr>
          <w:sz w:val="26"/>
          <w:szCs w:val="26"/>
        </w:rPr>
        <w:t>03</w:t>
      </w:r>
      <w:r w:rsidR="00B16D19" w:rsidRPr="00C96DC9">
        <w:rPr>
          <w:sz w:val="26"/>
          <w:szCs w:val="26"/>
        </w:rPr>
        <w:t>.20</w:t>
      </w:r>
      <w:r w:rsidR="00DA4E40" w:rsidRPr="00C96DC9">
        <w:rPr>
          <w:sz w:val="26"/>
          <w:szCs w:val="26"/>
        </w:rPr>
        <w:t>25</w:t>
      </w:r>
      <w:r w:rsidR="00B16D19" w:rsidRPr="00C96DC9">
        <w:rPr>
          <w:sz w:val="26"/>
          <w:szCs w:val="26"/>
        </w:rPr>
        <w:t xml:space="preserve"> № </w:t>
      </w:r>
      <w:r w:rsidR="00DA4E40" w:rsidRPr="00C96DC9">
        <w:rPr>
          <w:sz w:val="26"/>
          <w:szCs w:val="26"/>
        </w:rPr>
        <w:t>33</w:t>
      </w:r>
      <w:r w:rsidR="00B16D19" w:rsidRPr="00C96DC9">
        <w:rPr>
          <w:sz w:val="26"/>
          <w:szCs w:val="26"/>
        </w:rPr>
        <w:t>-ФЗ, пп. 1</w:t>
      </w:r>
      <w:r w:rsidR="004F6AED" w:rsidRPr="00C96DC9">
        <w:rPr>
          <w:sz w:val="26"/>
          <w:szCs w:val="26"/>
        </w:rPr>
        <w:t xml:space="preserve"> </w:t>
      </w:r>
      <w:r w:rsidR="00B16D19" w:rsidRPr="00C96DC9">
        <w:rPr>
          <w:sz w:val="26"/>
          <w:szCs w:val="26"/>
        </w:rPr>
        <w:t>п.</w:t>
      </w:r>
      <w:r w:rsidR="00B16D19" w:rsidRPr="00C96DC9">
        <w:rPr>
          <w:bCs/>
          <w:sz w:val="26"/>
          <w:szCs w:val="26"/>
        </w:rPr>
        <w:t xml:space="preserve"> 2.2 Порядка организации и проведения публичных слушаний на территории города Пыть-Яха, утвержденного решением Думы от 15.03.2024 № 245, </w:t>
      </w:r>
      <w:r>
        <w:rPr>
          <w:bCs/>
          <w:sz w:val="26"/>
          <w:szCs w:val="26"/>
        </w:rPr>
        <w:t xml:space="preserve">на публичные слушания должен выноситься </w:t>
      </w:r>
      <w:r w:rsidRPr="0078073D">
        <w:rPr>
          <w:bCs/>
          <w:sz w:val="26"/>
          <w:szCs w:val="26"/>
        </w:rPr>
        <w:t>муниципальн</w:t>
      </w:r>
      <w:r>
        <w:rPr>
          <w:bCs/>
          <w:sz w:val="26"/>
          <w:szCs w:val="26"/>
        </w:rPr>
        <w:t xml:space="preserve">ый </w:t>
      </w:r>
      <w:r w:rsidRPr="0078073D">
        <w:rPr>
          <w:bCs/>
          <w:sz w:val="26"/>
          <w:szCs w:val="26"/>
        </w:rPr>
        <w:t>нормативн</w:t>
      </w:r>
      <w:r>
        <w:rPr>
          <w:bCs/>
          <w:sz w:val="26"/>
          <w:szCs w:val="26"/>
        </w:rPr>
        <w:t>ый</w:t>
      </w:r>
      <w:r w:rsidRPr="0078073D">
        <w:rPr>
          <w:bCs/>
          <w:sz w:val="26"/>
          <w:szCs w:val="26"/>
        </w:rPr>
        <w:t xml:space="preserve"> право</w:t>
      </w:r>
      <w:r>
        <w:rPr>
          <w:bCs/>
          <w:sz w:val="26"/>
          <w:szCs w:val="26"/>
        </w:rPr>
        <w:t>вой</w:t>
      </w:r>
      <w:r w:rsidRPr="0078073D">
        <w:rPr>
          <w:bCs/>
          <w:sz w:val="26"/>
          <w:szCs w:val="26"/>
        </w:rPr>
        <w:t xml:space="preserve"> акт о внесении изменений и дополнений в устав</w:t>
      </w:r>
      <w:r w:rsidR="009148AC">
        <w:rPr>
          <w:bCs/>
          <w:sz w:val="26"/>
          <w:szCs w:val="26"/>
        </w:rPr>
        <w:t xml:space="preserve">, </w:t>
      </w:r>
      <w:r w:rsidR="009148AC" w:rsidRPr="009148AC">
        <w:rPr>
          <w:bCs/>
          <w:sz w:val="26"/>
          <w:szCs w:val="26"/>
        </w:rPr>
        <w:t>кроме случаев, когда в устав муниципального образования вносятся изменения в форме точного воспроизведения положений Конституции Российской Федерации, федеральных законов, конституции (устава) или законов субъекта Российской Федерации в целях приведения данного устава в соответствие с этими нормативными правовыми актами</w:t>
      </w:r>
      <w:r>
        <w:rPr>
          <w:bCs/>
          <w:sz w:val="26"/>
          <w:szCs w:val="26"/>
        </w:rPr>
        <w:t>.</w:t>
      </w:r>
      <w:r w:rsidR="00B16D19" w:rsidRPr="00C96DC9">
        <w:rPr>
          <w:sz w:val="26"/>
          <w:szCs w:val="26"/>
        </w:rPr>
        <w:t xml:space="preserve"> </w:t>
      </w:r>
    </w:p>
    <w:p w14:paraId="3E639F2B" w14:textId="2C61BBA6" w:rsidR="00B16D19" w:rsidRPr="00C96DC9" w:rsidRDefault="00B16D19" w:rsidP="0078073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C96DC9">
        <w:rPr>
          <w:sz w:val="26"/>
          <w:szCs w:val="26"/>
        </w:rPr>
        <w:t>Согласно</w:t>
      </w:r>
      <w:r w:rsidR="004F6AED" w:rsidRPr="00C96DC9">
        <w:rPr>
          <w:sz w:val="26"/>
          <w:szCs w:val="26"/>
        </w:rPr>
        <w:t xml:space="preserve"> постановлению главы города Пыть-Яха от 03.10.2025</w:t>
      </w:r>
      <w:r w:rsidR="0078073D">
        <w:rPr>
          <w:sz w:val="26"/>
          <w:szCs w:val="26"/>
        </w:rPr>
        <w:t xml:space="preserve"> </w:t>
      </w:r>
      <w:r w:rsidR="004F6AED" w:rsidRPr="00C96DC9">
        <w:rPr>
          <w:sz w:val="26"/>
          <w:szCs w:val="26"/>
        </w:rPr>
        <w:t xml:space="preserve">№ 46-пг «О назначении публичных слушаний по проекту решения Думы города Пыть-Яха «О внесении изменений в Устав города Пыть-Яха, утвержденный решением Думы города Пыть-Яха от 25.06.2025 № 516» (с изм.) </w:t>
      </w:r>
      <w:r w:rsidRPr="00C96DC9">
        <w:rPr>
          <w:sz w:val="26"/>
          <w:szCs w:val="26"/>
        </w:rPr>
        <w:t xml:space="preserve"> публичные слушания были проведены </w:t>
      </w:r>
      <w:r w:rsidR="004F6AED" w:rsidRPr="00C96DC9">
        <w:rPr>
          <w:sz w:val="26"/>
          <w:szCs w:val="26"/>
        </w:rPr>
        <w:t>20</w:t>
      </w:r>
      <w:r w:rsidRPr="00C96DC9">
        <w:rPr>
          <w:sz w:val="26"/>
          <w:szCs w:val="26"/>
        </w:rPr>
        <w:t>.</w:t>
      </w:r>
      <w:r w:rsidR="004F6AED" w:rsidRPr="00C96DC9">
        <w:rPr>
          <w:sz w:val="26"/>
          <w:szCs w:val="26"/>
        </w:rPr>
        <w:t>10</w:t>
      </w:r>
      <w:r w:rsidRPr="00C96DC9">
        <w:rPr>
          <w:sz w:val="26"/>
          <w:szCs w:val="26"/>
        </w:rPr>
        <w:t xml:space="preserve">.2025. </w:t>
      </w:r>
    </w:p>
    <w:p w14:paraId="5A6B4B20" w14:textId="77777777" w:rsidR="0078073D" w:rsidRDefault="0078073D" w:rsidP="00B16D19">
      <w:pPr>
        <w:autoSpaceDE w:val="0"/>
        <w:autoSpaceDN w:val="0"/>
        <w:adjustRightInd w:val="0"/>
        <w:jc w:val="both"/>
        <w:rPr>
          <w:sz w:val="16"/>
          <w:szCs w:val="16"/>
        </w:rPr>
      </w:pPr>
    </w:p>
    <w:p w14:paraId="6CBE12DD" w14:textId="307F9252" w:rsidR="00C96DC9" w:rsidRDefault="00C96DC9" w:rsidP="00C96DC9">
      <w:pPr>
        <w:autoSpaceDE w:val="0"/>
        <w:autoSpaceDN w:val="0"/>
        <w:adjustRightInd w:val="0"/>
        <w:ind w:firstLine="709"/>
        <w:jc w:val="both"/>
        <w:rPr>
          <w:bCs/>
          <w:sz w:val="26"/>
          <w:szCs w:val="26"/>
        </w:rPr>
      </w:pPr>
      <w:r w:rsidRPr="00C96DC9">
        <w:rPr>
          <w:bCs/>
          <w:sz w:val="26"/>
          <w:szCs w:val="26"/>
        </w:rPr>
        <w:t>В ходе экспертизы установлено следующее:</w:t>
      </w:r>
    </w:p>
    <w:p w14:paraId="291D31E7" w14:textId="5445268E" w:rsidR="00B36010" w:rsidRDefault="00B36010" w:rsidP="00C96DC9">
      <w:pPr>
        <w:autoSpaceDE w:val="0"/>
        <w:autoSpaceDN w:val="0"/>
        <w:adjustRightInd w:val="0"/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20.03.2025 принят новый закон о местном самоуправлении. </w:t>
      </w:r>
      <w:r w:rsidRPr="00B36010">
        <w:rPr>
          <w:bCs/>
          <w:sz w:val="26"/>
          <w:szCs w:val="26"/>
        </w:rPr>
        <w:t xml:space="preserve">Федеральный закон от 20.03.2025 № 33-ФЗ «Об общих принципах организации местного самоуправления в единой системе публичной власти» заменит Федеральный закон от </w:t>
      </w:r>
      <w:r w:rsidR="000B24B7">
        <w:rPr>
          <w:bCs/>
          <w:sz w:val="26"/>
          <w:szCs w:val="26"/>
        </w:rPr>
        <w:t>0</w:t>
      </w:r>
      <w:r w:rsidR="000B24B7" w:rsidRPr="00B36010">
        <w:rPr>
          <w:bCs/>
          <w:sz w:val="26"/>
          <w:szCs w:val="26"/>
        </w:rPr>
        <w:t>6</w:t>
      </w:r>
      <w:r w:rsidR="000B24B7">
        <w:rPr>
          <w:bCs/>
          <w:sz w:val="26"/>
          <w:szCs w:val="26"/>
        </w:rPr>
        <w:t xml:space="preserve">.10.2003 </w:t>
      </w:r>
      <w:r w:rsidR="000B24B7" w:rsidRPr="00B36010">
        <w:rPr>
          <w:bCs/>
          <w:sz w:val="26"/>
          <w:szCs w:val="26"/>
        </w:rPr>
        <w:t>№</w:t>
      </w:r>
      <w:r w:rsidRPr="00B36010">
        <w:rPr>
          <w:bCs/>
          <w:sz w:val="26"/>
          <w:szCs w:val="26"/>
        </w:rPr>
        <w:t xml:space="preserve"> 131-ФЗ «Об общих принципах организации местного самоуправления в Российской Федерации».</w:t>
      </w:r>
      <w:r w:rsidRPr="00B36010">
        <w:t xml:space="preserve"> </w:t>
      </w:r>
      <w:r w:rsidRPr="00B36010">
        <w:rPr>
          <w:bCs/>
          <w:sz w:val="26"/>
          <w:szCs w:val="26"/>
        </w:rPr>
        <w:t>Изменения вступили в силу с 19.06.2025, за исключением отдельных положений, которые будут введены в действие с 01.01.2027.</w:t>
      </w:r>
    </w:p>
    <w:p w14:paraId="72FA4ECA" w14:textId="463D3D5B" w:rsidR="00B16D19" w:rsidRPr="00C96DC9" w:rsidRDefault="00B16D19" w:rsidP="00B16D19">
      <w:pPr>
        <w:jc w:val="both"/>
        <w:rPr>
          <w:sz w:val="26"/>
          <w:szCs w:val="26"/>
        </w:rPr>
      </w:pPr>
      <w:r w:rsidRPr="00C96DC9">
        <w:rPr>
          <w:sz w:val="26"/>
          <w:szCs w:val="26"/>
        </w:rPr>
        <w:tab/>
        <w:t xml:space="preserve">В результате оценки представленного проекта решения на предмет соответствия требованиям действующего законодательства установлено, что проект решения разработан с целью приведения Устава города Пыть-Яха в соответствие с </w:t>
      </w:r>
      <w:r w:rsidR="00DA4E40" w:rsidRPr="00C96DC9">
        <w:rPr>
          <w:sz w:val="26"/>
          <w:szCs w:val="26"/>
        </w:rPr>
        <w:t>Федеральным законом от 20.03.2025 № 33-ФЗ.</w:t>
      </w:r>
    </w:p>
    <w:p w14:paraId="2CA3CF3F" w14:textId="3278F55E" w:rsidR="00101630" w:rsidRPr="00C96DC9" w:rsidRDefault="00101630" w:rsidP="00B16D19">
      <w:pPr>
        <w:jc w:val="both"/>
        <w:rPr>
          <w:sz w:val="26"/>
          <w:szCs w:val="26"/>
        </w:rPr>
      </w:pPr>
      <w:r w:rsidRPr="00C96DC9">
        <w:rPr>
          <w:sz w:val="26"/>
          <w:szCs w:val="26"/>
        </w:rPr>
        <w:tab/>
        <w:t>В проекте решения учтены предложения Счетно-контрольной палаты города Пыть-Яха, в части касающейся деятельности Счетно-контрольной палаты города Пыть-Яха</w:t>
      </w:r>
      <w:r w:rsidR="00C96DC9" w:rsidRPr="00C96DC9">
        <w:rPr>
          <w:sz w:val="26"/>
          <w:szCs w:val="26"/>
        </w:rPr>
        <w:t xml:space="preserve"> (письмо 19.09.2025 № 278).</w:t>
      </w:r>
    </w:p>
    <w:p w14:paraId="07ADA315" w14:textId="1CB2C9E8" w:rsidR="00B16D19" w:rsidRPr="00C96DC9" w:rsidRDefault="00B16D19" w:rsidP="00B16D19">
      <w:pPr>
        <w:jc w:val="both"/>
        <w:rPr>
          <w:sz w:val="26"/>
          <w:szCs w:val="26"/>
        </w:rPr>
      </w:pPr>
      <w:r w:rsidRPr="00C96DC9">
        <w:rPr>
          <w:sz w:val="26"/>
          <w:szCs w:val="26"/>
        </w:rPr>
        <w:tab/>
      </w:r>
      <w:r w:rsidR="000A6063" w:rsidRPr="00C96DC9">
        <w:rPr>
          <w:sz w:val="26"/>
          <w:szCs w:val="26"/>
        </w:rPr>
        <w:t xml:space="preserve">К проекту решения имеются замечания </w:t>
      </w:r>
      <w:r w:rsidR="00B36010">
        <w:rPr>
          <w:sz w:val="26"/>
          <w:szCs w:val="26"/>
        </w:rPr>
        <w:t>юридико-</w:t>
      </w:r>
      <w:r w:rsidR="000A6063" w:rsidRPr="00C96DC9">
        <w:rPr>
          <w:sz w:val="26"/>
          <w:szCs w:val="26"/>
        </w:rPr>
        <w:t xml:space="preserve">технического характера. </w:t>
      </w:r>
      <w:r w:rsidRPr="00C96DC9">
        <w:rPr>
          <w:sz w:val="26"/>
          <w:szCs w:val="26"/>
        </w:rPr>
        <w:t xml:space="preserve">Замечания финансово-экономического характера отсутствуют. </w:t>
      </w:r>
      <w:r w:rsidR="000B24B7">
        <w:rPr>
          <w:sz w:val="26"/>
          <w:szCs w:val="26"/>
        </w:rPr>
        <w:t xml:space="preserve">К </w:t>
      </w:r>
      <w:r w:rsidR="000B24B7" w:rsidRPr="000B24B7">
        <w:rPr>
          <w:sz w:val="26"/>
          <w:szCs w:val="26"/>
        </w:rPr>
        <w:t>заключени</w:t>
      </w:r>
      <w:r w:rsidR="000B24B7">
        <w:rPr>
          <w:sz w:val="26"/>
          <w:szCs w:val="26"/>
        </w:rPr>
        <w:t>ю</w:t>
      </w:r>
      <w:r w:rsidR="000B24B7" w:rsidRPr="000B24B7">
        <w:rPr>
          <w:sz w:val="26"/>
          <w:szCs w:val="26"/>
        </w:rPr>
        <w:t xml:space="preserve"> от 22.10.2025 по результатам публичных слушаний</w:t>
      </w:r>
      <w:r w:rsidR="000B24B7">
        <w:rPr>
          <w:sz w:val="26"/>
          <w:szCs w:val="26"/>
        </w:rPr>
        <w:t xml:space="preserve"> имеются замечания юридико-технического характера. </w:t>
      </w:r>
    </w:p>
    <w:p w14:paraId="05F38359" w14:textId="77777777" w:rsidR="000B24B7" w:rsidRDefault="00B16D19" w:rsidP="00B16D19">
      <w:pPr>
        <w:jc w:val="both"/>
        <w:rPr>
          <w:sz w:val="26"/>
          <w:szCs w:val="26"/>
        </w:rPr>
      </w:pPr>
      <w:r w:rsidRPr="00C96DC9">
        <w:rPr>
          <w:sz w:val="26"/>
          <w:szCs w:val="26"/>
        </w:rPr>
        <w:tab/>
      </w:r>
    </w:p>
    <w:p w14:paraId="2B560E4F" w14:textId="6AD9461A" w:rsidR="00B16D19" w:rsidRPr="00C96DC9" w:rsidRDefault="00B16D19" w:rsidP="000B24B7">
      <w:pPr>
        <w:ind w:firstLine="709"/>
        <w:jc w:val="both"/>
        <w:rPr>
          <w:sz w:val="26"/>
          <w:szCs w:val="26"/>
        </w:rPr>
      </w:pPr>
      <w:r w:rsidRPr="00C96DC9">
        <w:rPr>
          <w:sz w:val="26"/>
          <w:szCs w:val="26"/>
        </w:rPr>
        <w:t xml:space="preserve">На основании вышеизложенного, Счётно-контрольная палата города Пыть-Яха  рекомендует Думе города к рассмотрению проект решения Думы города Пыть-Яха «О внесении изменений в Устав города Пыть-Яха, утвержденный решением Думы города Пыть-Яха от 25.06.2005 № 516 (в ред. от 27.11.2007 № 235, от 22.09.2008 № 332, от 27.05.2009 № 409, от 20.10.2009 № 442, от 16.06.2010 № 552, от 12.07.2010 № 557, от 21.10.2010 № 580, от 24.05.2011 № 53, от 20.02.2012 № 120, от 26.04.2012 № 137, от 29.11.2012 № 186, от 26.03.2013 № 207, от 09.12.2013 № 245, от 21.03.2014 № 257, от 14.05.2014 № 269, от 09.06.2014 № 272, от 20.11.2014 № 298, от 31.03.2015 № 321, от </w:t>
      </w:r>
      <w:r w:rsidRPr="00C96DC9">
        <w:rPr>
          <w:sz w:val="26"/>
          <w:szCs w:val="26"/>
        </w:rPr>
        <w:lastRenderedPageBreak/>
        <w:t>13.05.2015 № 332, от 02.11.2015 № 359, от 09.02.2016 № 381, от 22.03.2016 № 389, от 07.09.2016 № 444, от 07.02.2017 № 59, от 24.03.2017 № 79, от 26.09.2017 № 110, от 27.12.2017 № 137, от 13.02.2018 № 145, от 29.05.2018 № 165, от 16.10.2018 № 195, от 22.03.2019 № 230, от 14.06.2019 № 238, от 28.08.2019 № 260, от 19.12.2019 № 286, от 30.12.2019 № 305, от 22.05.2020 № 322, от 26.03.2021 № 377, от 26.03.2021 № 378, от 21.10.2021 № 16, от 26.10.2021 № 25,от 10.12.2021 № 31, от 15.07.2022  № 84, от 29.08.2022 № 97, от 03.07.2023 № 164, от 11.12.2023 № 219, от 08.04.2024 № 251, от 14.11.2024 № 295, от 26.05.2025 № 343)» с учетом рекомендаций организационного комитета по проведению публичных слушаний</w:t>
      </w:r>
      <w:r w:rsidR="00E96171">
        <w:rPr>
          <w:sz w:val="26"/>
          <w:szCs w:val="26"/>
        </w:rPr>
        <w:t xml:space="preserve"> и замечаний</w:t>
      </w:r>
      <w:r w:rsidR="00361A5C">
        <w:rPr>
          <w:sz w:val="26"/>
          <w:szCs w:val="26"/>
        </w:rPr>
        <w:t xml:space="preserve"> Счетно-контрольной палаты города Пыть-Яха</w:t>
      </w:r>
      <w:r w:rsidRPr="00C96DC9">
        <w:rPr>
          <w:sz w:val="26"/>
          <w:szCs w:val="26"/>
        </w:rPr>
        <w:t>.</w:t>
      </w:r>
    </w:p>
    <w:p w14:paraId="1F6FB096" w14:textId="77777777" w:rsidR="00B16D19" w:rsidRPr="00C96DC9" w:rsidRDefault="00B16D19" w:rsidP="00B16D19">
      <w:pPr>
        <w:jc w:val="both"/>
        <w:rPr>
          <w:sz w:val="26"/>
          <w:szCs w:val="26"/>
        </w:rPr>
      </w:pPr>
    </w:p>
    <w:p w14:paraId="1AD633B3" w14:textId="77777777" w:rsidR="00B16D19" w:rsidRPr="00C96DC9" w:rsidRDefault="00B16D19" w:rsidP="00B16D19">
      <w:pPr>
        <w:jc w:val="both"/>
        <w:rPr>
          <w:sz w:val="26"/>
          <w:szCs w:val="26"/>
        </w:rPr>
      </w:pPr>
    </w:p>
    <w:p w14:paraId="268A1F43" w14:textId="77777777" w:rsidR="00B16D19" w:rsidRPr="00C96DC9" w:rsidRDefault="00B16D19" w:rsidP="00B16D19">
      <w:pPr>
        <w:jc w:val="both"/>
        <w:rPr>
          <w:sz w:val="26"/>
          <w:szCs w:val="26"/>
        </w:rPr>
      </w:pPr>
      <w:r w:rsidRPr="00C96DC9">
        <w:rPr>
          <w:sz w:val="26"/>
          <w:szCs w:val="26"/>
        </w:rPr>
        <w:t>Инспектор</w:t>
      </w:r>
    </w:p>
    <w:p w14:paraId="1BDE20E3" w14:textId="77777777" w:rsidR="00B16D19" w:rsidRPr="00C96DC9" w:rsidRDefault="00B16D19" w:rsidP="00B16D19">
      <w:pPr>
        <w:jc w:val="both"/>
        <w:rPr>
          <w:sz w:val="26"/>
          <w:szCs w:val="26"/>
        </w:rPr>
      </w:pPr>
      <w:r w:rsidRPr="00C96DC9">
        <w:rPr>
          <w:sz w:val="26"/>
          <w:szCs w:val="26"/>
        </w:rPr>
        <w:t>Счетно-контрольной палаты</w:t>
      </w:r>
    </w:p>
    <w:p w14:paraId="0051841A" w14:textId="2D04D8CF" w:rsidR="00B16D19" w:rsidRDefault="00B16D19" w:rsidP="00B16D19">
      <w:pPr>
        <w:jc w:val="both"/>
        <w:rPr>
          <w:sz w:val="26"/>
          <w:szCs w:val="26"/>
        </w:rPr>
      </w:pPr>
      <w:r w:rsidRPr="00C96DC9">
        <w:rPr>
          <w:sz w:val="26"/>
          <w:szCs w:val="26"/>
        </w:rPr>
        <w:t xml:space="preserve">города Пыть-Яха                                                                                                 </w:t>
      </w:r>
      <w:r w:rsidR="00E96171">
        <w:rPr>
          <w:sz w:val="26"/>
          <w:szCs w:val="26"/>
        </w:rPr>
        <w:t xml:space="preserve">      </w:t>
      </w:r>
      <w:r w:rsidR="00343FCC">
        <w:rPr>
          <w:sz w:val="26"/>
          <w:szCs w:val="26"/>
        </w:rPr>
        <w:t xml:space="preserve"> </w:t>
      </w:r>
      <w:r w:rsidR="00E96171">
        <w:rPr>
          <w:sz w:val="26"/>
          <w:szCs w:val="26"/>
        </w:rPr>
        <w:t xml:space="preserve"> </w:t>
      </w:r>
      <w:r w:rsidRPr="00C96DC9">
        <w:rPr>
          <w:sz w:val="26"/>
          <w:szCs w:val="26"/>
        </w:rPr>
        <w:t>Г.Ф. Урубкова</w:t>
      </w:r>
    </w:p>
    <w:p w14:paraId="6164EEF7" w14:textId="0D08FDFF" w:rsidR="00B23A02" w:rsidRPr="00B16D19" w:rsidRDefault="00B16D19" w:rsidP="00343FCC">
      <w:pPr>
        <w:jc w:val="both"/>
      </w:pPr>
      <w:r>
        <w:t xml:space="preserve">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sectPr w:rsidR="00B23A02" w:rsidRPr="00B16D19" w:rsidSect="00343FCC">
      <w:headerReference w:type="default" r:id="rId8"/>
      <w:headerReference w:type="first" r:id="rId9"/>
      <w:pgSz w:w="11906" w:h="16838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C04298B" w14:textId="77777777" w:rsidR="009732F3" w:rsidRDefault="009732F3">
      <w:r>
        <w:separator/>
      </w:r>
    </w:p>
  </w:endnote>
  <w:endnote w:type="continuationSeparator" w:id="0">
    <w:p w14:paraId="4F84F279" w14:textId="77777777" w:rsidR="009732F3" w:rsidRDefault="009732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2F1E742" w14:textId="77777777" w:rsidR="009732F3" w:rsidRDefault="009732F3">
      <w:r>
        <w:separator/>
      </w:r>
    </w:p>
  </w:footnote>
  <w:footnote w:type="continuationSeparator" w:id="0">
    <w:p w14:paraId="4FF6AE21" w14:textId="77777777" w:rsidR="009732F3" w:rsidRDefault="009732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409390513"/>
      <w:docPartObj>
        <w:docPartGallery w:val="Page Numbers (Top of Page)"/>
        <w:docPartUnique/>
      </w:docPartObj>
    </w:sdtPr>
    <w:sdtEndPr/>
    <w:sdtContent>
      <w:p w14:paraId="461449D7" w14:textId="77777777" w:rsidR="00B539A4" w:rsidRDefault="00B539A4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  <w:p w14:paraId="1361A7E2" w14:textId="77777777" w:rsidR="00B539A4" w:rsidRDefault="00B539A4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9C362C" w14:textId="77777777" w:rsidR="00B539A4" w:rsidRDefault="00B539A4">
    <w:pPr>
      <w:pStyle w:val="a9"/>
      <w:jc w:val="right"/>
    </w:pPr>
  </w:p>
  <w:p w14:paraId="1FD70C27" w14:textId="77777777" w:rsidR="00B539A4" w:rsidRDefault="00B539A4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481112"/>
    <w:multiLevelType w:val="hybridMultilevel"/>
    <w:tmpl w:val="8242822E"/>
    <w:lvl w:ilvl="0" w:tplc="8F669E00">
      <w:start w:val="1"/>
      <w:numFmt w:val="decimal"/>
      <w:lvlText w:val="%1."/>
      <w:lvlJc w:val="left"/>
      <w:pPr>
        <w:ind w:left="927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" w15:restartNumberingAfterBreak="0">
    <w:nsid w:val="06521C6E"/>
    <w:multiLevelType w:val="hybridMultilevel"/>
    <w:tmpl w:val="2E909A0A"/>
    <w:lvl w:ilvl="0" w:tplc="09EC137A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" w15:restartNumberingAfterBreak="0">
    <w:nsid w:val="08D87145"/>
    <w:multiLevelType w:val="hybridMultilevel"/>
    <w:tmpl w:val="AD6EE6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12149D"/>
    <w:multiLevelType w:val="hybridMultilevel"/>
    <w:tmpl w:val="F0AA56FE"/>
    <w:lvl w:ilvl="0" w:tplc="DF5E97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3392CAA"/>
    <w:multiLevelType w:val="hybridMultilevel"/>
    <w:tmpl w:val="8DFEAEDE"/>
    <w:lvl w:ilvl="0" w:tplc="0608BF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E9C7C5A"/>
    <w:multiLevelType w:val="hybridMultilevel"/>
    <w:tmpl w:val="9822C3D8"/>
    <w:lvl w:ilvl="0" w:tplc="E76A601A">
      <w:start w:val="1"/>
      <w:numFmt w:val="decimal"/>
      <w:lvlText w:val="%1."/>
      <w:lvlJc w:val="left"/>
      <w:pPr>
        <w:tabs>
          <w:tab w:val="num" w:pos="1060"/>
        </w:tabs>
        <w:ind w:left="1060" w:hanging="34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F760A2D"/>
    <w:multiLevelType w:val="hybridMultilevel"/>
    <w:tmpl w:val="DD7A4D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ED4E48"/>
    <w:multiLevelType w:val="hybridMultilevel"/>
    <w:tmpl w:val="D612040E"/>
    <w:lvl w:ilvl="0" w:tplc="0F08012C">
      <w:start w:val="1"/>
      <w:numFmt w:val="bullet"/>
      <w:lvlText w:val="-"/>
      <w:lvlJc w:val="left"/>
      <w:pPr>
        <w:tabs>
          <w:tab w:val="num" w:pos="1021"/>
        </w:tabs>
        <w:ind w:left="0" w:firstLine="1021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30B301F3"/>
    <w:multiLevelType w:val="hybridMultilevel"/>
    <w:tmpl w:val="A8C40BC8"/>
    <w:lvl w:ilvl="0" w:tplc="63343070">
      <w:start w:val="1"/>
      <w:numFmt w:val="decimal"/>
      <w:lvlText w:val="%1."/>
      <w:lvlJc w:val="left"/>
      <w:pPr>
        <w:tabs>
          <w:tab w:val="num" w:pos="1060"/>
        </w:tabs>
        <w:ind w:left="1060" w:hanging="34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35CF07BB"/>
    <w:multiLevelType w:val="multilevel"/>
    <w:tmpl w:val="67CA4CD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  <w:color w:val="000000"/>
      </w:rPr>
    </w:lvl>
  </w:abstractNum>
  <w:abstractNum w:abstractNumId="10" w15:restartNumberingAfterBreak="0">
    <w:nsid w:val="4AE74DBE"/>
    <w:multiLevelType w:val="multilevel"/>
    <w:tmpl w:val="DF788A84"/>
    <w:lvl w:ilvl="0">
      <w:start w:val="11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 w15:restartNumberingAfterBreak="0">
    <w:nsid w:val="4BB947F6"/>
    <w:multiLevelType w:val="hybridMultilevel"/>
    <w:tmpl w:val="373EBFD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63069F"/>
    <w:multiLevelType w:val="hybridMultilevel"/>
    <w:tmpl w:val="36F81CEA"/>
    <w:lvl w:ilvl="0" w:tplc="42B21F9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4F357370"/>
    <w:multiLevelType w:val="hybridMultilevel"/>
    <w:tmpl w:val="F3408362"/>
    <w:lvl w:ilvl="0" w:tplc="24788BF4">
      <w:start w:val="1"/>
      <w:numFmt w:val="bullet"/>
      <w:lvlText w:val="-"/>
      <w:lvlJc w:val="left"/>
      <w:pPr>
        <w:tabs>
          <w:tab w:val="num" w:pos="680"/>
        </w:tabs>
        <w:ind w:left="0" w:firstLine="1021"/>
      </w:pPr>
      <w:rPr>
        <w:rFonts w:hint="default"/>
      </w:rPr>
    </w:lvl>
    <w:lvl w:ilvl="1" w:tplc="296EB4BE">
      <w:start w:val="1"/>
      <w:numFmt w:val="decimal"/>
      <w:lvlText w:val="%2)"/>
      <w:lvlJc w:val="left"/>
      <w:pPr>
        <w:tabs>
          <w:tab w:val="num" w:pos="1620"/>
        </w:tabs>
        <w:ind w:left="940" w:firstLine="68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544A6FF2"/>
    <w:multiLevelType w:val="hybridMultilevel"/>
    <w:tmpl w:val="DA6CF728"/>
    <w:lvl w:ilvl="0" w:tplc="B7C8E230">
      <w:start w:val="1"/>
      <w:numFmt w:val="decimal"/>
      <w:lvlText w:val="%1."/>
      <w:lvlJc w:val="left"/>
      <w:pPr>
        <w:ind w:left="3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5" w:hanging="360"/>
      </w:pPr>
    </w:lvl>
    <w:lvl w:ilvl="2" w:tplc="0419001B" w:tentative="1">
      <w:start w:val="1"/>
      <w:numFmt w:val="lowerRoman"/>
      <w:lvlText w:val="%3."/>
      <w:lvlJc w:val="right"/>
      <w:pPr>
        <w:ind w:left="1835" w:hanging="180"/>
      </w:pPr>
    </w:lvl>
    <w:lvl w:ilvl="3" w:tplc="0419000F" w:tentative="1">
      <w:start w:val="1"/>
      <w:numFmt w:val="decimal"/>
      <w:lvlText w:val="%4."/>
      <w:lvlJc w:val="left"/>
      <w:pPr>
        <w:ind w:left="2555" w:hanging="360"/>
      </w:pPr>
    </w:lvl>
    <w:lvl w:ilvl="4" w:tplc="04190019" w:tentative="1">
      <w:start w:val="1"/>
      <w:numFmt w:val="lowerLetter"/>
      <w:lvlText w:val="%5."/>
      <w:lvlJc w:val="left"/>
      <w:pPr>
        <w:ind w:left="3275" w:hanging="360"/>
      </w:pPr>
    </w:lvl>
    <w:lvl w:ilvl="5" w:tplc="0419001B" w:tentative="1">
      <w:start w:val="1"/>
      <w:numFmt w:val="lowerRoman"/>
      <w:lvlText w:val="%6."/>
      <w:lvlJc w:val="right"/>
      <w:pPr>
        <w:ind w:left="3995" w:hanging="180"/>
      </w:pPr>
    </w:lvl>
    <w:lvl w:ilvl="6" w:tplc="0419000F" w:tentative="1">
      <w:start w:val="1"/>
      <w:numFmt w:val="decimal"/>
      <w:lvlText w:val="%7."/>
      <w:lvlJc w:val="left"/>
      <w:pPr>
        <w:ind w:left="4715" w:hanging="360"/>
      </w:pPr>
    </w:lvl>
    <w:lvl w:ilvl="7" w:tplc="04190019" w:tentative="1">
      <w:start w:val="1"/>
      <w:numFmt w:val="lowerLetter"/>
      <w:lvlText w:val="%8."/>
      <w:lvlJc w:val="left"/>
      <w:pPr>
        <w:ind w:left="5435" w:hanging="360"/>
      </w:pPr>
    </w:lvl>
    <w:lvl w:ilvl="8" w:tplc="0419001B" w:tentative="1">
      <w:start w:val="1"/>
      <w:numFmt w:val="lowerRoman"/>
      <w:lvlText w:val="%9."/>
      <w:lvlJc w:val="right"/>
      <w:pPr>
        <w:ind w:left="6155" w:hanging="180"/>
      </w:pPr>
    </w:lvl>
  </w:abstractNum>
  <w:abstractNum w:abstractNumId="15" w15:restartNumberingAfterBreak="0">
    <w:nsid w:val="54CE2530"/>
    <w:multiLevelType w:val="hybridMultilevel"/>
    <w:tmpl w:val="8960B99A"/>
    <w:lvl w:ilvl="0" w:tplc="F8B876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5B7A1CCF"/>
    <w:multiLevelType w:val="hybridMultilevel"/>
    <w:tmpl w:val="EFE013EA"/>
    <w:lvl w:ilvl="0" w:tplc="43800B8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296EB4BE">
      <w:start w:val="1"/>
      <w:numFmt w:val="decimal"/>
      <w:lvlText w:val="%3)"/>
      <w:lvlJc w:val="left"/>
      <w:pPr>
        <w:tabs>
          <w:tab w:val="num" w:pos="680"/>
        </w:tabs>
        <w:ind w:left="0" w:firstLine="6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 w15:restartNumberingAfterBreak="0">
    <w:nsid w:val="67BB3C1B"/>
    <w:multiLevelType w:val="hybridMultilevel"/>
    <w:tmpl w:val="2BD4B0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35424C8"/>
    <w:multiLevelType w:val="hybridMultilevel"/>
    <w:tmpl w:val="901AC05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6846710"/>
    <w:multiLevelType w:val="hybridMultilevel"/>
    <w:tmpl w:val="D67A88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CCF7048"/>
    <w:multiLevelType w:val="hybridMultilevel"/>
    <w:tmpl w:val="3460B5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9"/>
  </w:num>
  <w:num w:numId="5">
    <w:abstractNumId w:val="20"/>
  </w:num>
  <w:num w:numId="6">
    <w:abstractNumId w:val="2"/>
  </w:num>
  <w:num w:numId="7">
    <w:abstractNumId w:val="16"/>
  </w:num>
  <w:num w:numId="8">
    <w:abstractNumId w:val="10"/>
  </w:num>
  <w:num w:numId="9">
    <w:abstractNumId w:val="13"/>
  </w:num>
  <w:num w:numId="10">
    <w:abstractNumId w:val="7"/>
  </w:num>
  <w:num w:numId="11">
    <w:abstractNumId w:val="8"/>
  </w:num>
  <w:num w:numId="12">
    <w:abstractNumId w:val="12"/>
  </w:num>
  <w:num w:numId="13">
    <w:abstractNumId w:val="4"/>
  </w:num>
  <w:num w:numId="14">
    <w:abstractNumId w:val="15"/>
  </w:num>
  <w:num w:numId="15">
    <w:abstractNumId w:val="19"/>
  </w:num>
  <w:num w:numId="16">
    <w:abstractNumId w:val="5"/>
  </w:num>
  <w:num w:numId="17">
    <w:abstractNumId w:val="6"/>
  </w:num>
  <w:num w:numId="18">
    <w:abstractNumId w:val="17"/>
  </w:num>
  <w:num w:numId="19">
    <w:abstractNumId w:val="14"/>
  </w:num>
  <w:num w:numId="20">
    <w:abstractNumId w:val="11"/>
  </w:num>
  <w:num w:numId="2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6B1D"/>
    <w:rsid w:val="00001275"/>
    <w:rsid w:val="00001B42"/>
    <w:rsid w:val="00020151"/>
    <w:rsid w:val="00023A75"/>
    <w:rsid w:val="00023CD3"/>
    <w:rsid w:val="00023FC1"/>
    <w:rsid w:val="00026A92"/>
    <w:rsid w:val="00032D5A"/>
    <w:rsid w:val="000349E6"/>
    <w:rsid w:val="00040A33"/>
    <w:rsid w:val="00044907"/>
    <w:rsid w:val="0004562B"/>
    <w:rsid w:val="000533A1"/>
    <w:rsid w:val="0005539C"/>
    <w:rsid w:val="00060517"/>
    <w:rsid w:val="00063F25"/>
    <w:rsid w:val="000704BF"/>
    <w:rsid w:val="000748E3"/>
    <w:rsid w:val="00087C11"/>
    <w:rsid w:val="00091AD5"/>
    <w:rsid w:val="00096AF8"/>
    <w:rsid w:val="000977E8"/>
    <w:rsid w:val="000A2056"/>
    <w:rsid w:val="000A4B0A"/>
    <w:rsid w:val="000A5088"/>
    <w:rsid w:val="000A6063"/>
    <w:rsid w:val="000B1B1D"/>
    <w:rsid w:val="000B24B7"/>
    <w:rsid w:val="000B4420"/>
    <w:rsid w:val="000C5FA4"/>
    <w:rsid w:val="000C69B0"/>
    <w:rsid w:val="000D78FE"/>
    <w:rsid w:val="000E329C"/>
    <w:rsid w:val="000E664B"/>
    <w:rsid w:val="000E6AAD"/>
    <w:rsid w:val="000E79E6"/>
    <w:rsid w:val="000F055B"/>
    <w:rsid w:val="000F0EAF"/>
    <w:rsid w:val="000F49BB"/>
    <w:rsid w:val="0010087C"/>
    <w:rsid w:val="00101630"/>
    <w:rsid w:val="00103E45"/>
    <w:rsid w:val="00104BB6"/>
    <w:rsid w:val="001064EA"/>
    <w:rsid w:val="001120B9"/>
    <w:rsid w:val="0011631C"/>
    <w:rsid w:val="00120BFA"/>
    <w:rsid w:val="00122E1F"/>
    <w:rsid w:val="001244D8"/>
    <w:rsid w:val="00127870"/>
    <w:rsid w:val="00132391"/>
    <w:rsid w:val="00143EDE"/>
    <w:rsid w:val="001504F6"/>
    <w:rsid w:val="00150FD3"/>
    <w:rsid w:val="0015326B"/>
    <w:rsid w:val="00154DDA"/>
    <w:rsid w:val="0015526C"/>
    <w:rsid w:val="0016734E"/>
    <w:rsid w:val="001734E7"/>
    <w:rsid w:val="00175E7A"/>
    <w:rsid w:val="0018108C"/>
    <w:rsid w:val="001854AC"/>
    <w:rsid w:val="001857A8"/>
    <w:rsid w:val="00186A73"/>
    <w:rsid w:val="0019075F"/>
    <w:rsid w:val="00190F25"/>
    <w:rsid w:val="00191C79"/>
    <w:rsid w:val="0019451A"/>
    <w:rsid w:val="00195592"/>
    <w:rsid w:val="0019644A"/>
    <w:rsid w:val="00196466"/>
    <w:rsid w:val="001971F5"/>
    <w:rsid w:val="001A2958"/>
    <w:rsid w:val="001A3E66"/>
    <w:rsid w:val="001B0B74"/>
    <w:rsid w:val="001B243D"/>
    <w:rsid w:val="001B4F0F"/>
    <w:rsid w:val="001B6325"/>
    <w:rsid w:val="001C0821"/>
    <w:rsid w:val="001C37EE"/>
    <w:rsid w:val="001C44B8"/>
    <w:rsid w:val="001C5CAA"/>
    <w:rsid w:val="001C7FD8"/>
    <w:rsid w:val="001D34BB"/>
    <w:rsid w:val="001D685D"/>
    <w:rsid w:val="001E5B29"/>
    <w:rsid w:val="001E7F85"/>
    <w:rsid w:val="001F0886"/>
    <w:rsid w:val="001F3842"/>
    <w:rsid w:val="001F44FC"/>
    <w:rsid w:val="001F7AD9"/>
    <w:rsid w:val="00206664"/>
    <w:rsid w:val="0021278F"/>
    <w:rsid w:val="0022056D"/>
    <w:rsid w:val="00220CD4"/>
    <w:rsid w:val="002321FA"/>
    <w:rsid w:val="002354DE"/>
    <w:rsid w:val="00237BF9"/>
    <w:rsid w:val="00243C23"/>
    <w:rsid w:val="0025107B"/>
    <w:rsid w:val="0025244D"/>
    <w:rsid w:val="00255199"/>
    <w:rsid w:val="002632E2"/>
    <w:rsid w:val="002674F9"/>
    <w:rsid w:val="00270FF4"/>
    <w:rsid w:val="00273D51"/>
    <w:rsid w:val="002762D7"/>
    <w:rsid w:val="002821DE"/>
    <w:rsid w:val="00285394"/>
    <w:rsid w:val="00286C98"/>
    <w:rsid w:val="002A650A"/>
    <w:rsid w:val="002A6546"/>
    <w:rsid w:val="002B03A6"/>
    <w:rsid w:val="002B060D"/>
    <w:rsid w:val="002B6096"/>
    <w:rsid w:val="002B6DD3"/>
    <w:rsid w:val="002C042D"/>
    <w:rsid w:val="002C3411"/>
    <w:rsid w:val="002C70DD"/>
    <w:rsid w:val="002D05EF"/>
    <w:rsid w:val="002D0FFD"/>
    <w:rsid w:val="002D77D7"/>
    <w:rsid w:val="002D794D"/>
    <w:rsid w:val="002D7D44"/>
    <w:rsid w:val="002E0B84"/>
    <w:rsid w:val="002E2E44"/>
    <w:rsid w:val="002E46B6"/>
    <w:rsid w:val="002E7A8A"/>
    <w:rsid w:val="002F11F3"/>
    <w:rsid w:val="002F7A5B"/>
    <w:rsid w:val="00307737"/>
    <w:rsid w:val="00311887"/>
    <w:rsid w:val="00323D65"/>
    <w:rsid w:val="003323B6"/>
    <w:rsid w:val="00335461"/>
    <w:rsid w:val="00335AC8"/>
    <w:rsid w:val="003401B2"/>
    <w:rsid w:val="003408E7"/>
    <w:rsid w:val="00340CAB"/>
    <w:rsid w:val="003411BB"/>
    <w:rsid w:val="00343FCC"/>
    <w:rsid w:val="003523D1"/>
    <w:rsid w:val="00352577"/>
    <w:rsid w:val="003535D3"/>
    <w:rsid w:val="00361A5C"/>
    <w:rsid w:val="003620C7"/>
    <w:rsid w:val="00365309"/>
    <w:rsid w:val="00370C93"/>
    <w:rsid w:val="00373FE1"/>
    <w:rsid w:val="00375738"/>
    <w:rsid w:val="00376934"/>
    <w:rsid w:val="003800E6"/>
    <w:rsid w:val="0038254E"/>
    <w:rsid w:val="00386C13"/>
    <w:rsid w:val="0038781B"/>
    <w:rsid w:val="00390F67"/>
    <w:rsid w:val="00391E40"/>
    <w:rsid w:val="003A1033"/>
    <w:rsid w:val="003A4D7D"/>
    <w:rsid w:val="003B1FF0"/>
    <w:rsid w:val="003B258E"/>
    <w:rsid w:val="003B284E"/>
    <w:rsid w:val="003B4064"/>
    <w:rsid w:val="003B6EC3"/>
    <w:rsid w:val="003B7C95"/>
    <w:rsid w:val="003C0133"/>
    <w:rsid w:val="003C21AD"/>
    <w:rsid w:val="003C31DE"/>
    <w:rsid w:val="003D01BE"/>
    <w:rsid w:val="003D03DD"/>
    <w:rsid w:val="003D5436"/>
    <w:rsid w:val="003E238B"/>
    <w:rsid w:val="003E4A96"/>
    <w:rsid w:val="003F297E"/>
    <w:rsid w:val="003F7EFB"/>
    <w:rsid w:val="004022FA"/>
    <w:rsid w:val="00402AB6"/>
    <w:rsid w:val="00405DD2"/>
    <w:rsid w:val="00414FD8"/>
    <w:rsid w:val="004153A2"/>
    <w:rsid w:val="004266B7"/>
    <w:rsid w:val="00427450"/>
    <w:rsid w:val="00434D57"/>
    <w:rsid w:val="0044723C"/>
    <w:rsid w:val="0045021A"/>
    <w:rsid w:val="00450663"/>
    <w:rsid w:val="00461383"/>
    <w:rsid w:val="004622FC"/>
    <w:rsid w:val="0046727A"/>
    <w:rsid w:val="00472278"/>
    <w:rsid w:val="00473A34"/>
    <w:rsid w:val="0048038F"/>
    <w:rsid w:val="00484127"/>
    <w:rsid w:val="004878C6"/>
    <w:rsid w:val="00490466"/>
    <w:rsid w:val="0049048E"/>
    <w:rsid w:val="0049183B"/>
    <w:rsid w:val="00495AEF"/>
    <w:rsid w:val="004976D6"/>
    <w:rsid w:val="004A4D7D"/>
    <w:rsid w:val="004A6056"/>
    <w:rsid w:val="004C3EB5"/>
    <w:rsid w:val="004C520B"/>
    <w:rsid w:val="004C6049"/>
    <w:rsid w:val="004C6376"/>
    <w:rsid w:val="004C6F49"/>
    <w:rsid w:val="004D01A6"/>
    <w:rsid w:val="004D4B98"/>
    <w:rsid w:val="004E1B9A"/>
    <w:rsid w:val="004F20C2"/>
    <w:rsid w:val="004F24C5"/>
    <w:rsid w:val="004F4419"/>
    <w:rsid w:val="004F6AED"/>
    <w:rsid w:val="00511588"/>
    <w:rsid w:val="005130C9"/>
    <w:rsid w:val="00521D21"/>
    <w:rsid w:val="00521E4E"/>
    <w:rsid w:val="00523910"/>
    <w:rsid w:val="0053004D"/>
    <w:rsid w:val="00532CF0"/>
    <w:rsid w:val="00541CAD"/>
    <w:rsid w:val="00546AC1"/>
    <w:rsid w:val="00555D89"/>
    <w:rsid w:val="00565BBF"/>
    <w:rsid w:val="00566470"/>
    <w:rsid w:val="00570E1D"/>
    <w:rsid w:val="00570EB9"/>
    <w:rsid w:val="00577703"/>
    <w:rsid w:val="0058078E"/>
    <w:rsid w:val="005816C6"/>
    <w:rsid w:val="00585594"/>
    <w:rsid w:val="00590822"/>
    <w:rsid w:val="005920EF"/>
    <w:rsid w:val="0059417E"/>
    <w:rsid w:val="005A1D42"/>
    <w:rsid w:val="005A4188"/>
    <w:rsid w:val="005A6C8A"/>
    <w:rsid w:val="005B0E0A"/>
    <w:rsid w:val="005B415E"/>
    <w:rsid w:val="005B5881"/>
    <w:rsid w:val="005B5A32"/>
    <w:rsid w:val="005B64BE"/>
    <w:rsid w:val="005B7B54"/>
    <w:rsid w:val="005C2714"/>
    <w:rsid w:val="005C3011"/>
    <w:rsid w:val="005C3A28"/>
    <w:rsid w:val="005C7E9D"/>
    <w:rsid w:val="005D7149"/>
    <w:rsid w:val="005E033D"/>
    <w:rsid w:val="005E6C6F"/>
    <w:rsid w:val="005F0877"/>
    <w:rsid w:val="005F42AC"/>
    <w:rsid w:val="005F5C85"/>
    <w:rsid w:val="005F7F73"/>
    <w:rsid w:val="00600F3A"/>
    <w:rsid w:val="00603A9D"/>
    <w:rsid w:val="006066FD"/>
    <w:rsid w:val="00617147"/>
    <w:rsid w:val="00622B29"/>
    <w:rsid w:val="0062302F"/>
    <w:rsid w:val="00624AA3"/>
    <w:rsid w:val="00627184"/>
    <w:rsid w:val="00633603"/>
    <w:rsid w:val="00633EA2"/>
    <w:rsid w:val="006357B3"/>
    <w:rsid w:val="00640E04"/>
    <w:rsid w:val="00641BC2"/>
    <w:rsid w:val="006523AC"/>
    <w:rsid w:val="00654DC9"/>
    <w:rsid w:val="006578CF"/>
    <w:rsid w:val="00660D01"/>
    <w:rsid w:val="00663AA1"/>
    <w:rsid w:val="0066739B"/>
    <w:rsid w:val="006706D1"/>
    <w:rsid w:val="006709EF"/>
    <w:rsid w:val="00670F58"/>
    <w:rsid w:val="00680274"/>
    <w:rsid w:val="00681D30"/>
    <w:rsid w:val="00682714"/>
    <w:rsid w:val="00682818"/>
    <w:rsid w:val="00687DCD"/>
    <w:rsid w:val="006904B6"/>
    <w:rsid w:val="00691160"/>
    <w:rsid w:val="00695D70"/>
    <w:rsid w:val="006A02E6"/>
    <w:rsid w:val="006A1D27"/>
    <w:rsid w:val="006A6AF7"/>
    <w:rsid w:val="006B6993"/>
    <w:rsid w:val="006C2BE9"/>
    <w:rsid w:val="006C46DB"/>
    <w:rsid w:val="006C6492"/>
    <w:rsid w:val="006C6FB8"/>
    <w:rsid w:val="006C709E"/>
    <w:rsid w:val="006D1155"/>
    <w:rsid w:val="006D55C5"/>
    <w:rsid w:val="006E036A"/>
    <w:rsid w:val="006E3293"/>
    <w:rsid w:val="006E4A60"/>
    <w:rsid w:val="006E4CB2"/>
    <w:rsid w:val="006E5C0B"/>
    <w:rsid w:val="006E5E0F"/>
    <w:rsid w:val="006E7508"/>
    <w:rsid w:val="006E79B6"/>
    <w:rsid w:val="006F6848"/>
    <w:rsid w:val="00702A05"/>
    <w:rsid w:val="00711A5F"/>
    <w:rsid w:val="007237AB"/>
    <w:rsid w:val="00725791"/>
    <w:rsid w:val="00725CA2"/>
    <w:rsid w:val="00736E18"/>
    <w:rsid w:val="00747F55"/>
    <w:rsid w:val="00760E3B"/>
    <w:rsid w:val="00763CE0"/>
    <w:rsid w:val="007777B2"/>
    <w:rsid w:val="0078073D"/>
    <w:rsid w:val="00782C76"/>
    <w:rsid w:val="00797894"/>
    <w:rsid w:val="007A58D5"/>
    <w:rsid w:val="007B2F82"/>
    <w:rsid w:val="007B694E"/>
    <w:rsid w:val="007C1777"/>
    <w:rsid w:val="007C1F4E"/>
    <w:rsid w:val="007D0FAC"/>
    <w:rsid w:val="007D1B8A"/>
    <w:rsid w:val="007E3C97"/>
    <w:rsid w:val="007E5D07"/>
    <w:rsid w:val="007F2C4B"/>
    <w:rsid w:val="007F2EF8"/>
    <w:rsid w:val="007F6595"/>
    <w:rsid w:val="008048CB"/>
    <w:rsid w:val="008063FC"/>
    <w:rsid w:val="00807102"/>
    <w:rsid w:val="0081208C"/>
    <w:rsid w:val="00812879"/>
    <w:rsid w:val="00821812"/>
    <w:rsid w:val="00831E82"/>
    <w:rsid w:val="00831F5F"/>
    <w:rsid w:val="00836C02"/>
    <w:rsid w:val="00841811"/>
    <w:rsid w:val="00844E04"/>
    <w:rsid w:val="00847C81"/>
    <w:rsid w:val="00851639"/>
    <w:rsid w:val="00853716"/>
    <w:rsid w:val="00855435"/>
    <w:rsid w:val="0086271C"/>
    <w:rsid w:val="00864043"/>
    <w:rsid w:val="008667B6"/>
    <w:rsid w:val="00866E79"/>
    <w:rsid w:val="008700BB"/>
    <w:rsid w:val="00870CBA"/>
    <w:rsid w:val="00871A84"/>
    <w:rsid w:val="00873117"/>
    <w:rsid w:val="00875CCF"/>
    <w:rsid w:val="00876553"/>
    <w:rsid w:val="00877980"/>
    <w:rsid w:val="008808A2"/>
    <w:rsid w:val="00883E31"/>
    <w:rsid w:val="00884E3E"/>
    <w:rsid w:val="008868AD"/>
    <w:rsid w:val="00886AAC"/>
    <w:rsid w:val="008916A8"/>
    <w:rsid w:val="00896301"/>
    <w:rsid w:val="00897DA6"/>
    <w:rsid w:val="008A10AB"/>
    <w:rsid w:val="008A13A8"/>
    <w:rsid w:val="008A410E"/>
    <w:rsid w:val="008B2F53"/>
    <w:rsid w:val="008B6B1D"/>
    <w:rsid w:val="008C07CB"/>
    <w:rsid w:val="008C79E9"/>
    <w:rsid w:val="008D47FC"/>
    <w:rsid w:val="008D57FA"/>
    <w:rsid w:val="008D683F"/>
    <w:rsid w:val="008E22E7"/>
    <w:rsid w:val="008F091D"/>
    <w:rsid w:val="008F237A"/>
    <w:rsid w:val="008F6357"/>
    <w:rsid w:val="009005C1"/>
    <w:rsid w:val="00901476"/>
    <w:rsid w:val="00911776"/>
    <w:rsid w:val="00911DAD"/>
    <w:rsid w:val="00912358"/>
    <w:rsid w:val="009127EF"/>
    <w:rsid w:val="009131A0"/>
    <w:rsid w:val="00913520"/>
    <w:rsid w:val="00913C1F"/>
    <w:rsid w:val="009146FD"/>
    <w:rsid w:val="00914753"/>
    <w:rsid w:val="009148AC"/>
    <w:rsid w:val="00915B2F"/>
    <w:rsid w:val="00926906"/>
    <w:rsid w:val="0092762B"/>
    <w:rsid w:val="00927704"/>
    <w:rsid w:val="00930623"/>
    <w:rsid w:val="00943876"/>
    <w:rsid w:val="00947043"/>
    <w:rsid w:val="0094714F"/>
    <w:rsid w:val="00954A91"/>
    <w:rsid w:val="00957EEB"/>
    <w:rsid w:val="00963EAB"/>
    <w:rsid w:val="00966385"/>
    <w:rsid w:val="0096785B"/>
    <w:rsid w:val="009732F3"/>
    <w:rsid w:val="009750D0"/>
    <w:rsid w:val="009758A9"/>
    <w:rsid w:val="009811ED"/>
    <w:rsid w:val="0098122A"/>
    <w:rsid w:val="009829E9"/>
    <w:rsid w:val="00982BBD"/>
    <w:rsid w:val="009838FB"/>
    <w:rsid w:val="0099082A"/>
    <w:rsid w:val="00990A00"/>
    <w:rsid w:val="009972E6"/>
    <w:rsid w:val="009A0F3E"/>
    <w:rsid w:val="009A3FC1"/>
    <w:rsid w:val="009A6F9A"/>
    <w:rsid w:val="009B4E30"/>
    <w:rsid w:val="009B504A"/>
    <w:rsid w:val="009B7852"/>
    <w:rsid w:val="009B7C87"/>
    <w:rsid w:val="009C10B9"/>
    <w:rsid w:val="009C30ED"/>
    <w:rsid w:val="009C67F9"/>
    <w:rsid w:val="009D0F12"/>
    <w:rsid w:val="009D544A"/>
    <w:rsid w:val="009D5CBC"/>
    <w:rsid w:val="009E2F2D"/>
    <w:rsid w:val="009E53FD"/>
    <w:rsid w:val="009E702C"/>
    <w:rsid w:val="009E7309"/>
    <w:rsid w:val="009E79FA"/>
    <w:rsid w:val="009E7AB0"/>
    <w:rsid w:val="009F1614"/>
    <w:rsid w:val="009F47BD"/>
    <w:rsid w:val="00A038DF"/>
    <w:rsid w:val="00A2077D"/>
    <w:rsid w:val="00A20E3B"/>
    <w:rsid w:val="00A21EFE"/>
    <w:rsid w:val="00A24913"/>
    <w:rsid w:val="00A25F30"/>
    <w:rsid w:val="00A2799A"/>
    <w:rsid w:val="00A312CB"/>
    <w:rsid w:val="00A35D86"/>
    <w:rsid w:val="00A36C31"/>
    <w:rsid w:val="00A375F0"/>
    <w:rsid w:val="00A37E0F"/>
    <w:rsid w:val="00A40E1A"/>
    <w:rsid w:val="00A471DC"/>
    <w:rsid w:val="00A52BEE"/>
    <w:rsid w:val="00A532B5"/>
    <w:rsid w:val="00A56C0D"/>
    <w:rsid w:val="00A6366F"/>
    <w:rsid w:val="00A6728C"/>
    <w:rsid w:val="00A67421"/>
    <w:rsid w:val="00A67CD9"/>
    <w:rsid w:val="00A7388D"/>
    <w:rsid w:val="00A75EF8"/>
    <w:rsid w:val="00A8619F"/>
    <w:rsid w:val="00A90376"/>
    <w:rsid w:val="00A91C7D"/>
    <w:rsid w:val="00A92749"/>
    <w:rsid w:val="00A95BBD"/>
    <w:rsid w:val="00AA2950"/>
    <w:rsid w:val="00AA3759"/>
    <w:rsid w:val="00AA4C18"/>
    <w:rsid w:val="00AB74FF"/>
    <w:rsid w:val="00AB7B35"/>
    <w:rsid w:val="00AC6174"/>
    <w:rsid w:val="00AC629C"/>
    <w:rsid w:val="00AC788F"/>
    <w:rsid w:val="00AD6D85"/>
    <w:rsid w:val="00AD7B34"/>
    <w:rsid w:val="00AE5E66"/>
    <w:rsid w:val="00AE6970"/>
    <w:rsid w:val="00AF38DD"/>
    <w:rsid w:val="00B07CB1"/>
    <w:rsid w:val="00B10FCB"/>
    <w:rsid w:val="00B12BA0"/>
    <w:rsid w:val="00B14DF4"/>
    <w:rsid w:val="00B16D19"/>
    <w:rsid w:val="00B239A3"/>
    <w:rsid w:val="00B23A02"/>
    <w:rsid w:val="00B36010"/>
    <w:rsid w:val="00B37B90"/>
    <w:rsid w:val="00B45D88"/>
    <w:rsid w:val="00B539A4"/>
    <w:rsid w:val="00B545DE"/>
    <w:rsid w:val="00B54CAB"/>
    <w:rsid w:val="00B57FA6"/>
    <w:rsid w:val="00B65A56"/>
    <w:rsid w:val="00B67FBD"/>
    <w:rsid w:val="00B70AB8"/>
    <w:rsid w:val="00B75215"/>
    <w:rsid w:val="00B81988"/>
    <w:rsid w:val="00B846C3"/>
    <w:rsid w:val="00B8574F"/>
    <w:rsid w:val="00B85E2A"/>
    <w:rsid w:val="00B9373D"/>
    <w:rsid w:val="00BA1685"/>
    <w:rsid w:val="00BB340A"/>
    <w:rsid w:val="00BB58FC"/>
    <w:rsid w:val="00BB766D"/>
    <w:rsid w:val="00BC048F"/>
    <w:rsid w:val="00BC437C"/>
    <w:rsid w:val="00BC6337"/>
    <w:rsid w:val="00BC6646"/>
    <w:rsid w:val="00BD02A8"/>
    <w:rsid w:val="00BD3733"/>
    <w:rsid w:val="00BE3727"/>
    <w:rsid w:val="00BE5BA1"/>
    <w:rsid w:val="00BE7086"/>
    <w:rsid w:val="00BF5EBC"/>
    <w:rsid w:val="00C17050"/>
    <w:rsid w:val="00C1715E"/>
    <w:rsid w:val="00C31EAF"/>
    <w:rsid w:val="00C36A3C"/>
    <w:rsid w:val="00C4177B"/>
    <w:rsid w:val="00C43271"/>
    <w:rsid w:val="00C43FD8"/>
    <w:rsid w:val="00C44340"/>
    <w:rsid w:val="00C54B63"/>
    <w:rsid w:val="00C6067F"/>
    <w:rsid w:val="00C621D9"/>
    <w:rsid w:val="00C65909"/>
    <w:rsid w:val="00C65D9F"/>
    <w:rsid w:val="00C774B1"/>
    <w:rsid w:val="00C80C42"/>
    <w:rsid w:val="00C83C0F"/>
    <w:rsid w:val="00C86239"/>
    <w:rsid w:val="00C869E0"/>
    <w:rsid w:val="00C94E6E"/>
    <w:rsid w:val="00C96DC9"/>
    <w:rsid w:val="00CA47BD"/>
    <w:rsid w:val="00CB22FD"/>
    <w:rsid w:val="00CB2540"/>
    <w:rsid w:val="00CB41FF"/>
    <w:rsid w:val="00CB73DA"/>
    <w:rsid w:val="00CB7900"/>
    <w:rsid w:val="00CC403D"/>
    <w:rsid w:val="00CC65FE"/>
    <w:rsid w:val="00CD37CF"/>
    <w:rsid w:val="00CD4A52"/>
    <w:rsid w:val="00CD508C"/>
    <w:rsid w:val="00CD5500"/>
    <w:rsid w:val="00CE2895"/>
    <w:rsid w:val="00CE4BA0"/>
    <w:rsid w:val="00CE632A"/>
    <w:rsid w:val="00CE71CE"/>
    <w:rsid w:val="00CE7232"/>
    <w:rsid w:val="00CF6971"/>
    <w:rsid w:val="00D042E1"/>
    <w:rsid w:val="00D1138A"/>
    <w:rsid w:val="00D1165D"/>
    <w:rsid w:val="00D15EEA"/>
    <w:rsid w:val="00D1737E"/>
    <w:rsid w:val="00D225AB"/>
    <w:rsid w:val="00D23471"/>
    <w:rsid w:val="00D246A4"/>
    <w:rsid w:val="00D30FD9"/>
    <w:rsid w:val="00D327DC"/>
    <w:rsid w:val="00D461D1"/>
    <w:rsid w:val="00D4634D"/>
    <w:rsid w:val="00D53DDF"/>
    <w:rsid w:val="00D57DAA"/>
    <w:rsid w:val="00D606A9"/>
    <w:rsid w:val="00D61E8D"/>
    <w:rsid w:val="00D73AFA"/>
    <w:rsid w:val="00D8339E"/>
    <w:rsid w:val="00D856E7"/>
    <w:rsid w:val="00D9025C"/>
    <w:rsid w:val="00D9028C"/>
    <w:rsid w:val="00D9229F"/>
    <w:rsid w:val="00D93950"/>
    <w:rsid w:val="00DA4E40"/>
    <w:rsid w:val="00DB1F49"/>
    <w:rsid w:val="00DB24BD"/>
    <w:rsid w:val="00DB2AB7"/>
    <w:rsid w:val="00DB3DE2"/>
    <w:rsid w:val="00DD1B0F"/>
    <w:rsid w:val="00DD4E91"/>
    <w:rsid w:val="00DD5C3A"/>
    <w:rsid w:val="00DD6E3E"/>
    <w:rsid w:val="00DE4D60"/>
    <w:rsid w:val="00DF0248"/>
    <w:rsid w:val="00DF473F"/>
    <w:rsid w:val="00DF5485"/>
    <w:rsid w:val="00E01DB0"/>
    <w:rsid w:val="00E125CA"/>
    <w:rsid w:val="00E154AA"/>
    <w:rsid w:val="00E16E7C"/>
    <w:rsid w:val="00E207E1"/>
    <w:rsid w:val="00E20C95"/>
    <w:rsid w:val="00E27687"/>
    <w:rsid w:val="00E2777F"/>
    <w:rsid w:val="00E35919"/>
    <w:rsid w:val="00E37E3F"/>
    <w:rsid w:val="00E40FB1"/>
    <w:rsid w:val="00E53B3F"/>
    <w:rsid w:val="00E571B1"/>
    <w:rsid w:val="00E573F4"/>
    <w:rsid w:val="00E605DE"/>
    <w:rsid w:val="00E64B02"/>
    <w:rsid w:val="00E65178"/>
    <w:rsid w:val="00E65AC9"/>
    <w:rsid w:val="00E7060C"/>
    <w:rsid w:val="00E72B3C"/>
    <w:rsid w:val="00E7482C"/>
    <w:rsid w:val="00E751FC"/>
    <w:rsid w:val="00E75CF6"/>
    <w:rsid w:val="00E84FC9"/>
    <w:rsid w:val="00E86761"/>
    <w:rsid w:val="00E90CCD"/>
    <w:rsid w:val="00E912AF"/>
    <w:rsid w:val="00E951D4"/>
    <w:rsid w:val="00E96171"/>
    <w:rsid w:val="00E96E8C"/>
    <w:rsid w:val="00EA0A6B"/>
    <w:rsid w:val="00EA19EB"/>
    <w:rsid w:val="00EA2C22"/>
    <w:rsid w:val="00EA52F6"/>
    <w:rsid w:val="00EA52FB"/>
    <w:rsid w:val="00EA65C4"/>
    <w:rsid w:val="00EA7115"/>
    <w:rsid w:val="00EB3086"/>
    <w:rsid w:val="00EB7001"/>
    <w:rsid w:val="00ED631C"/>
    <w:rsid w:val="00EE3A9F"/>
    <w:rsid w:val="00F0079F"/>
    <w:rsid w:val="00F01506"/>
    <w:rsid w:val="00F03176"/>
    <w:rsid w:val="00F1071C"/>
    <w:rsid w:val="00F10853"/>
    <w:rsid w:val="00F12B40"/>
    <w:rsid w:val="00F144F2"/>
    <w:rsid w:val="00F1466A"/>
    <w:rsid w:val="00F1623B"/>
    <w:rsid w:val="00F24D09"/>
    <w:rsid w:val="00F27543"/>
    <w:rsid w:val="00F31E92"/>
    <w:rsid w:val="00F31FC2"/>
    <w:rsid w:val="00F33DD0"/>
    <w:rsid w:val="00F417F7"/>
    <w:rsid w:val="00F47C35"/>
    <w:rsid w:val="00F534EB"/>
    <w:rsid w:val="00F5397E"/>
    <w:rsid w:val="00F539C0"/>
    <w:rsid w:val="00F55073"/>
    <w:rsid w:val="00F73498"/>
    <w:rsid w:val="00F75977"/>
    <w:rsid w:val="00F82563"/>
    <w:rsid w:val="00F87071"/>
    <w:rsid w:val="00F9692D"/>
    <w:rsid w:val="00FB1329"/>
    <w:rsid w:val="00FB197A"/>
    <w:rsid w:val="00FB7078"/>
    <w:rsid w:val="00FB7715"/>
    <w:rsid w:val="00FC151C"/>
    <w:rsid w:val="00FC1D7F"/>
    <w:rsid w:val="00FC57FD"/>
    <w:rsid w:val="00FC6631"/>
    <w:rsid w:val="00FD0AC2"/>
    <w:rsid w:val="00FD22A4"/>
    <w:rsid w:val="00FE1D27"/>
    <w:rsid w:val="00FF2B54"/>
    <w:rsid w:val="00FF3280"/>
    <w:rsid w:val="00FF4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D5CE5F5"/>
  <w15:chartTrackingRefBased/>
  <w15:docId w15:val="{6CAC8CCB-B228-425F-B0E0-22037E60F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F088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8B6B1D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8B6B1D"/>
    <w:rPr>
      <w:sz w:val="24"/>
      <w:szCs w:val="24"/>
    </w:rPr>
  </w:style>
  <w:style w:type="character" w:styleId="a5">
    <w:name w:val="Hyperlink"/>
    <w:uiPriority w:val="99"/>
    <w:rsid w:val="008B6B1D"/>
    <w:rPr>
      <w:rFonts w:cs="Times New Roman"/>
      <w:color w:val="0563C1"/>
      <w:u w:val="single"/>
    </w:rPr>
  </w:style>
  <w:style w:type="paragraph" w:styleId="a6">
    <w:name w:val="List Paragraph"/>
    <w:basedOn w:val="a"/>
    <w:uiPriority w:val="34"/>
    <w:qFormat/>
    <w:rsid w:val="008B6B1D"/>
    <w:pPr>
      <w:ind w:left="720"/>
      <w:contextualSpacing/>
    </w:pPr>
  </w:style>
  <w:style w:type="paragraph" w:styleId="a7">
    <w:name w:val="Balloon Text"/>
    <w:basedOn w:val="a"/>
    <w:link w:val="a8"/>
    <w:rsid w:val="00E01DB0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rsid w:val="00E01DB0"/>
    <w:rPr>
      <w:rFonts w:ascii="Segoe UI" w:hAnsi="Segoe UI" w:cs="Segoe UI"/>
      <w:sz w:val="18"/>
      <w:szCs w:val="18"/>
    </w:rPr>
  </w:style>
  <w:style w:type="paragraph" w:styleId="a9">
    <w:name w:val="header"/>
    <w:basedOn w:val="a"/>
    <w:link w:val="aa"/>
    <w:uiPriority w:val="99"/>
    <w:rsid w:val="000D78F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0D78FE"/>
    <w:rPr>
      <w:sz w:val="24"/>
      <w:szCs w:val="24"/>
    </w:rPr>
  </w:style>
  <w:style w:type="table" w:styleId="ab">
    <w:name w:val="Table Grid"/>
    <w:basedOn w:val="a1"/>
    <w:uiPriority w:val="39"/>
    <w:rsid w:val="00F31E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EE3A9F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c">
    <w:name w:val="Body Text"/>
    <w:basedOn w:val="a"/>
    <w:link w:val="ad"/>
    <w:rsid w:val="003C21AD"/>
    <w:pPr>
      <w:spacing w:after="120"/>
    </w:pPr>
    <w:rPr>
      <w:sz w:val="28"/>
      <w:szCs w:val="28"/>
    </w:rPr>
  </w:style>
  <w:style w:type="character" w:customStyle="1" w:styleId="ad">
    <w:name w:val="Основной текст Знак"/>
    <w:basedOn w:val="a0"/>
    <w:link w:val="ac"/>
    <w:rsid w:val="003C21AD"/>
    <w:rPr>
      <w:sz w:val="28"/>
      <w:szCs w:val="28"/>
    </w:rPr>
  </w:style>
  <w:style w:type="paragraph" w:customStyle="1" w:styleId="ConsPlusNormal">
    <w:name w:val="ConsPlusNormal"/>
    <w:rsid w:val="00373FE1"/>
    <w:pPr>
      <w:widowControl w:val="0"/>
      <w:autoSpaceDE w:val="0"/>
      <w:autoSpaceDN w:val="0"/>
    </w:pPr>
    <w:rPr>
      <w:sz w:val="24"/>
    </w:rPr>
  </w:style>
  <w:style w:type="paragraph" w:customStyle="1" w:styleId="ae">
    <w:name w:val="Знак Знак Знак Знак Знак Знак Знак Знак"/>
    <w:basedOn w:val="a"/>
    <w:rsid w:val="001C44B8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2">
    <w:name w:val="Body Text 2"/>
    <w:basedOn w:val="a"/>
    <w:link w:val="20"/>
    <w:rsid w:val="00B545DE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B545DE"/>
    <w:rPr>
      <w:sz w:val="24"/>
      <w:szCs w:val="24"/>
    </w:rPr>
  </w:style>
  <w:style w:type="paragraph" w:styleId="af">
    <w:name w:val="Normal (Web)"/>
    <w:basedOn w:val="a"/>
    <w:uiPriority w:val="99"/>
    <w:unhideWhenUsed/>
    <w:rsid w:val="005E033D"/>
    <w:pPr>
      <w:spacing w:before="100" w:beforeAutospacing="1" w:after="100" w:afterAutospacing="1"/>
    </w:pPr>
  </w:style>
  <w:style w:type="character" w:styleId="af0">
    <w:name w:val="Strong"/>
    <w:basedOn w:val="a0"/>
    <w:uiPriority w:val="22"/>
    <w:qFormat/>
    <w:rsid w:val="005E033D"/>
    <w:rPr>
      <w:b/>
      <w:bCs/>
    </w:rPr>
  </w:style>
  <w:style w:type="paragraph" w:customStyle="1" w:styleId="s15">
    <w:name w:val="s_15"/>
    <w:basedOn w:val="a"/>
    <w:rsid w:val="009D0F1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7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8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8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9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4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4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7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06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0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2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6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9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2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0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5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9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7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1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1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9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3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87EDE8-AA72-4549-A74C-E67DB721FF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5858</TotalTime>
  <Pages>3</Pages>
  <Words>1167</Words>
  <Characters>6656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417</cp:revision>
  <cp:lastPrinted>2025-11-14T07:43:00Z</cp:lastPrinted>
  <dcterms:created xsi:type="dcterms:W3CDTF">2018-11-28T10:32:00Z</dcterms:created>
  <dcterms:modified xsi:type="dcterms:W3CDTF">2025-11-14T07:53:00Z</dcterms:modified>
</cp:coreProperties>
</file>